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6" w:rsidRPr="00696A55" w:rsidRDefault="00C30BF6" w:rsidP="00C30BF6">
      <w:pPr>
        <w:jc w:val="center"/>
        <w:rPr>
          <w:rFonts w:ascii="Sylfaen" w:hAnsi="Sylfaen"/>
          <w:b/>
          <w:lang w:val="ka-GE"/>
        </w:rPr>
      </w:pPr>
      <w:r w:rsidRPr="00696A55">
        <w:rPr>
          <w:rFonts w:ascii="Sylfaen" w:hAnsi="Sylfaen"/>
          <w:b/>
          <w:lang w:val="ka-GE"/>
        </w:rPr>
        <w:t>სამოქმედო გეგმა 2021-2023</w:t>
      </w:r>
    </w:p>
    <w:p w:rsidR="006325B5" w:rsidRPr="00696A55" w:rsidRDefault="006325B5" w:rsidP="00C30BF6">
      <w:pPr>
        <w:jc w:val="both"/>
        <w:rPr>
          <w:rFonts w:ascii="Sylfaen" w:hAnsi="Sylfaen"/>
          <w:b/>
          <w:lang w:val="ka-GE"/>
        </w:rPr>
      </w:pPr>
      <w:r w:rsidRPr="00696A55">
        <w:rPr>
          <w:rFonts w:ascii="Sylfaen" w:hAnsi="Sylfaen"/>
          <w:b/>
          <w:lang w:val="ka-GE"/>
        </w:rPr>
        <w:t>მიზანი 1. საზოგადოებრივ ცხოვრებაში ახალგაზრდების მონაწილეობა გაზრდილია</w:t>
      </w:r>
    </w:p>
    <w:tbl>
      <w:tblPr>
        <w:tblStyle w:val="TableGrid"/>
        <w:tblW w:w="13248" w:type="dxa"/>
        <w:tblLayout w:type="fixed"/>
        <w:tblLook w:val="04A0"/>
      </w:tblPr>
      <w:tblGrid>
        <w:gridCol w:w="5148"/>
        <w:gridCol w:w="3121"/>
        <w:gridCol w:w="2189"/>
        <w:gridCol w:w="990"/>
        <w:gridCol w:w="1800"/>
      </w:tblGrid>
      <w:tr w:rsidR="00891E40" w:rsidRPr="00696A55" w:rsidTr="00A74838">
        <w:trPr>
          <w:trHeight w:val="647"/>
        </w:trPr>
        <w:tc>
          <w:tcPr>
            <w:tcW w:w="5148" w:type="dxa"/>
          </w:tcPr>
          <w:p w:rsidR="006325B5" w:rsidRPr="00696A55" w:rsidRDefault="006325B5" w:rsidP="007278D7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არწერა)</w:t>
            </w:r>
          </w:p>
        </w:tc>
        <w:tc>
          <w:tcPr>
            <w:tcW w:w="3121" w:type="dxa"/>
          </w:tcPr>
          <w:p w:rsidR="006325B5" w:rsidRPr="00696A55" w:rsidRDefault="006325B5" w:rsidP="007278D7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6325B5" w:rsidRPr="00696A55" w:rsidRDefault="006325B5" w:rsidP="00A22925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პასუხისმგებელი</w:t>
            </w:r>
            <w:r w:rsidR="00293FD3" w:rsidRPr="00696A55">
              <w:rPr>
                <w:rFonts w:ascii="Sylfaen" w:hAnsi="Sylfaen" w:cstheme="minorHAnsi"/>
                <w:b/>
                <w:lang w:val="ka-GE"/>
              </w:rPr>
              <w:t xml:space="preserve"> / პარტნიორი</w:t>
            </w:r>
          </w:p>
        </w:tc>
        <w:tc>
          <w:tcPr>
            <w:tcW w:w="990" w:type="dxa"/>
          </w:tcPr>
          <w:p w:rsidR="006325B5" w:rsidRPr="00696A55" w:rsidRDefault="006325B5" w:rsidP="007278D7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6325B5" w:rsidRPr="00696A55" w:rsidRDefault="006325B5" w:rsidP="007278D7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C5076D" w:rsidRPr="00696A55" w:rsidTr="00A74838">
        <w:trPr>
          <w:trHeight w:val="386"/>
        </w:trPr>
        <w:tc>
          <w:tcPr>
            <w:tcW w:w="13248" w:type="dxa"/>
            <w:gridSpan w:val="5"/>
          </w:tcPr>
          <w:p w:rsidR="00C5076D" w:rsidRPr="00696A55" w:rsidRDefault="00C5076D" w:rsidP="00C5076D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ამოცანა 1.1. ადგილობრივ დონეზე გადაწყვეტილებების მიღების პროცესში ახალგაზრდების მონაწილეობა გაზრდილია</w:t>
            </w:r>
          </w:p>
        </w:tc>
      </w:tr>
      <w:tr w:rsidR="00C92F4C" w:rsidRPr="00696A55" w:rsidTr="00A74838">
        <w:trPr>
          <w:trHeight w:val="456"/>
        </w:trPr>
        <w:tc>
          <w:tcPr>
            <w:tcW w:w="5148" w:type="dxa"/>
          </w:tcPr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1.1.1. ახალგაზრდული საბჭოს კონცეფციის მომზადება.</w:t>
            </w:r>
          </w:p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ახალგაზრდული საბჭოს მიზანი უნდა იყოს ადგილობრივი თვითმმართველობის განხორციელებაში და გადაწყვეტილების მიღების პროცესში ახალგაზრდების მონაწილეობის უზრუნველყოფა, კერძოდ:</w:t>
            </w:r>
          </w:p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ა) მონაწილეობა ახალგაზრდული პოლიტიკის განვითარებაში;</w:t>
            </w:r>
          </w:p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ბ) მონაწილეობა საბიუჯეტო პროცესში;</w:t>
            </w:r>
          </w:p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გ) ახალგაზრდების საჭიროებებისა და ინტერესების შესწავლა და მათი ადვოკატირება;</w:t>
            </w:r>
          </w:p>
          <w:p w:rsidR="00C92F4C" w:rsidRPr="00696A55" w:rsidRDefault="00C92F4C" w:rsidP="00095B5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ე) ახალგაზრდების ინფორმირება.</w:t>
            </w:r>
          </w:p>
          <w:p w:rsidR="00C92F4C" w:rsidRPr="00696A55" w:rsidRDefault="00C92F4C" w:rsidP="007A392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ახალგაზრდული საბჭო უნდა იყოს არჩევითი და წარმომადგენლობითი ინსტიტუტი.</w:t>
            </w:r>
          </w:p>
        </w:tc>
        <w:tc>
          <w:tcPr>
            <w:tcW w:w="3121" w:type="dxa"/>
          </w:tcPr>
          <w:p w:rsidR="00C92F4C" w:rsidRPr="00696A55" w:rsidRDefault="00C92F4C" w:rsidP="00095B5D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შემუშავებულია ახალგაზრდული საბჭოს კონცეფცია;</w:t>
            </w:r>
          </w:p>
          <w:p w:rsidR="00C92F4C" w:rsidRPr="00696A55" w:rsidRDefault="00C92F4C" w:rsidP="000A6DF9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ახალგაზრდები ინფორმირებული არიან ახალგაზრდული საბჭოს შესახებ.</w:t>
            </w:r>
          </w:p>
        </w:tc>
        <w:tc>
          <w:tcPr>
            <w:tcW w:w="2189" w:type="dxa"/>
          </w:tcPr>
          <w:p w:rsidR="00C92F4C" w:rsidRPr="00696A55" w:rsidRDefault="00C92F4C" w:rsidP="00A2292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  <w:r w:rsidRPr="00696A55">
              <w:rPr>
                <w:rFonts w:ascii="Sylfaen" w:hAnsi="Sylfaen" w:cstheme="minorHAnsi"/>
              </w:rPr>
              <w:t xml:space="preserve"> 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C92F4C" w:rsidRPr="00696A55" w:rsidRDefault="00C92F4C" w:rsidP="007278D7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</w:t>
            </w:r>
          </w:p>
        </w:tc>
        <w:tc>
          <w:tcPr>
            <w:tcW w:w="1800" w:type="dxa"/>
          </w:tcPr>
          <w:p w:rsidR="00C92F4C" w:rsidRPr="00696A55" w:rsidRDefault="00C92F4C" w:rsidP="00AD6B24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92F4C" w:rsidRPr="00696A55" w:rsidTr="00A74838">
        <w:trPr>
          <w:trHeight w:val="440"/>
        </w:trPr>
        <w:tc>
          <w:tcPr>
            <w:tcW w:w="5148" w:type="dxa"/>
          </w:tcPr>
          <w:p w:rsidR="00C92F4C" w:rsidRPr="00696A55" w:rsidRDefault="00C92F4C" w:rsidP="00095B5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1.1.2. ახალგაზრდული საბჭოს დაფუძნება და გაძლიერება. </w:t>
            </w:r>
          </w:p>
          <w:p w:rsidR="00C92F4C" w:rsidRPr="00696A55" w:rsidRDefault="00C92F4C" w:rsidP="00095B5D">
            <w:pPr>
              <w:jc w:val="both"/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საბჭოს უფლებამოსილება და საქმინობა აღიარებული უნდა იყოს მუნიციპალიტეტის მიერ, ხოლო მისი შემადგენლობა უნდა დაკომპლექტდეს ახალგაზრდების მიერ არჩეული წარმომადგენლებით.</w:t>
            </w:r>
          </w:p>
        </w:tc>
        <w:tc>
          <w:tcPr>
            <w:tcW w:w="3121" w:type="dxa"/>
          </w:tcPr>
          <w:p w:rsidR="00C92F4C" w:rsidRPr="00696A55" w:rsidRDefault="00C92F4C" w:rsidP="00095B5D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ახალგაზრდული საბჭო დაკომპლექტებულია და ფუნქციონირებს დამტკიცებული დებულების შესაბამისად;</w:t>
            </w:r>
          </w:p>
          <w:p w:rsidR="00C92F4C" w:rsidRPr="00696A55" w:rsidRDefault="00C92F4C" w:rsidP="000A6DF9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ახალგაზრდული საბჭო მისი ფუნქციების განხორციელებისთვის იღებს შესაბამის </w:t>
            </w:r>
            <w:r w:rsidRPr="00696A55">
              <w:rPr>
                <w:rFonts w:ascii="Sylfaen" w:hAnsi="Sylfaen" w:cstheme="minorHAnsi"/>
                <w:lang w:val="ka-GE"/>
              </w:rPr>
              <w:lastRenderedPageBreak/>
              <w:t>მხარდაჭერას ადგილობრივი თვითმმართველობის ორგანოებიდან.</w:t>
            </w:r>
          </w:p>
        </w:tc>
        <w:tc>
          <w:tcPr>
            <w:tcW w:w="2189" w:type="dxa"/>
          </w:tcPr>
          <w:p w:rsidR="00C92F4C" w:rsidRPr="00696A55" w:rsidRDefault="00C92F4C" w:rsidP="00A2292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C92F4C" w:rsidRPr="00696A55" w:rsidRDefault="00C92F4C" w:rsidP="007278D7">
            <w:pPr>
              <w:jc w:val="both"/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</w:rPr>
              <w:t>2022-2023</w:t>
            </w:r>
          </w:p>
        </w:tc>
        <w:tc>
          <w:tcPr>
            <w:tcW w:w="1800" w:type="dxa"/>
          </w:tcPr>
          <w:p w:rsidR="00C92F4C" w:rsidRPr="00696A55" w:rsidRDefault="00C92F4C" w:rsidP="007278D7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92F4C" w:rsidRPr="00696A55" w:rsidTr="00A74838">
        <w:trPr>
          <w:trHeight w:val="440"/>
        </w:trPr>
        <w:tc>
          <w:tcPr>
            <w:tcW w:w="5148" w:type="dxa"/>
          </w:tcPr>
          <w:p w:rsidR="00C92F4C" w:rsidRPr="00696A55" w:rsidRDefault="00C92F4C" w:rsidP="00B93F1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>1.1.3. ახალგაზრდების მონაწილეობითიბიუჯეტირების დანერგვა.</w:t>
            </w:r>
          </w:p>
          <w:p w:rsidR="00C92F4C" w:rsidRPr="00696A55" w:rsidRDefault="00C92F4C" w:rsidP="00B93F16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მონაწილეობითიბიუჯეტირება წარმოადგენს დემოკრატიული გადაწყვეტილებების მიღების პროცესს, სადაც ახალგაზრდები წყვეტენ, თუ როგორ განაწილდეს მუნიციპალური ბიუჯეტის გარკვეული ნაწილი. </w:t>
            </w:r>
          </w:p>
          <w:p w:rsidR="00C92F4C" w:rsidRPr="00696A55" w:rsidRDefault="00C92F4C" w:rsidP="000A6DF9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ამ მიზნით, დაფინანსება უნდა იქნას გამოყოფილი მონაწილეობითიბიუჯეტირების პროგრამისთვის, რომელსაც დაგეგმავენ ახალგაზრდები ახალგაზრდული საბჭოს მეშვეობით.</w:t>
            </w:r>
          </w:p>
        </w:tc>
        <w:tc>
          <w:tcPr>
            <w:tcW w:w="3121" w:type="dxa"/>
          </w:tcPr>
          <w:p w:rsidR="00C92F4C" w:rsidRPr="00696A55" w:rsidRDefault="00C92F4C" w:rsidP="00C5076D">
            <w:pPr>
              <w:rPr>
                <w:rFonts w:ascii="Sylfaen" w:hAnsi="Sylfaen" w:cstheme="minorHAnsi"/>
                <w:color w:val="FF0000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ხორციელდება ახალგაზრდების მონაწილეობითიბიუჯეტირების პროგრამა და მისთვის გამოყოფილია დაფინანსება </w:t>
            </w:r>
            <w:r w:rsidRPr="00E91C90">
              <w:rPr>
                <w:rFonts w:ascii="Sylfaen" w:hAnsi="Sylfaen" w:cstheme="minorHAnsi"/>
                <w:color w:val="000000" w:themeColor="text1"/>
                <w:lang w:val="ka-GE"/>
              </w:rPr>
              <w:t>10 000 ლარის ოდენობით;</w:t>
            </w:r>
          </w:p>
          <w:p w:rsidR="00C92F4C" w:rsidRPr="00696A55" w:rsidRDefault="00C92F4C" w:rsidP="00AB42CD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ახალგაზრდული საბჭო მონაწილეობს პროგრამის ფარგლებში დასაფინანსებელი იდეების შერჩევაში.</w:t>
            </w:r>
          </w:p>
        </w:tc>
        <w:tc>
          <w:tcPr>
            <w:tcW w:w="2189" w:type="dxa"/>
          </w:tcPr>
          <w:p w:rsidR="00C92F4C" w:rsidRPr="00696A55" w:rsidRDefault="00C92F4C" w:rsidP="00A2292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C92F4C" w:rsidRPr="00696A55" w:rsidRDefault="00C92F4C" w:rsidP="007278D7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2022-2023</w:t>
            </w:r>
          </w:p>
        </w:tc>
        <w:tc>
          <w:tcPr>
            <w:tcW w:w="1800" w:type="dxa"/>
          </w:tcPr>
          <w:p w:rsidR="00C92F4C" w:rsidRPr="00696A55" w:rsidRDefault="00C92F4C" w:rsidP="00EC0F41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92F4C" w:rsidRPr="00696A55" w:rsidTr="00A74838">
        <w:trPr>
          <w:trHeight w:val="440"/>
        </w:trPr>
        <w:tc>
          <w:tcPr>
            <w:tcW w:w="5148" w:type="dxa"/>
          </w:tcPr>
          <w:p w:rsidR="00C92F4C" w:rsidRPr="00696A55" w:rsidRDefault="00C92F4C" w:rsidP="007278D7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1.1.4.სოფლად მცხოვრები ახალგაზრდების საინიციატივო ჯგუფების მხარდაჭერა და წახალისება.</w:t>
            </w:r>
          </w:p>
        </w:tc>
        <w:tc>
          <w:tcPr>
            <w:tcW w:w="3121" w:type="dxa"/>
          </w:tcPr>
          <w:p w:rsidR="00C92F4C" w:rsidRPr="00E91C90" w:rsidRDefault="00C92F4C" w:rsidP="00A07A62">
            <w:pPr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</w:t>
            </w:r>
            <w:r w:rsidR="005F6104">
              <w:rPr>
                <w:rFonts w:ascii="Sylfaen" w:hAnsi="Sylfaen" w:cstheme="minorHAnsi"/>
                <w:lang w:val="ka-GE"/>
              </w:rPr>
              <w:t>ყველა ადმინისტრაციულ ერთეულში ახალგაზრდების მიერ დაგეგმილი და განხორციელებულია სულ მცირე 1 ღონისძიება</w:t>
            </w:r>
            <w:r w:rsidR="00A07A62"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2189" w:type="dxa"/>
          </w:tcPr>
          <w:p w:rsidR="00C92F4C" w:rsidRPr="00696A55" w:rsidRDefault="00C92F4C" w:rsidP="00A2292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C92F4C" w:rsidRPr="00696A55" w:rsidRDefault="00C92F4C" w:rsidP="000A6DF9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C92F4C" w:rsidRPr="00696A55" w:rsidRDefault="00C92F4C" w:rsidP="007278D7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96A55" w:rsidRPr="00696A55" w:rsidTr="00A74838">
        <w:trPr>
          <w:trHeight w:val="440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color w:val="FF0000"/>
              </w:rPr>
            </w:pPr>
            <w:r w:rsidRPr="00696A55">
              <w:rPr>
                <w:rFonts w:ascii="Sylfaen" w:hAnsi="Sylfaen" w:cstheme="minorHAnsi"/>
                <w:lang w:val="ka-GE"/>
              </w:rPr>
              <w:t>1.1.5. ახალგაზრდების ჩართვა სხვადასხვა ტიპის, მათ შორის ინფრასტრუქტურული, პროექტების და ღონისძიებების დაგეგმვაში ახალგაზრდებთან შეხვედრების, ფოკუს-ჯგუფების ჩატარების, გამოკითხვის და მოკვლევის სხვა მეთოდების გამოყენებით.</w:t>
            </w:r>
          </w:p>
        </w:tc>
        <w:tc>
          <w:tcPr>
            <w:tcW w:w="3121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ისეთი პროექტებისა და ღონისძებების განხორციელებამდე, რომლებიც ახალგაზრდებს ეხებათ, რეგულარულად ხდება წინასწარ მათი საჭიროებებისა და ინტერესების მოკვლევა;</w:t>
            </w:r>
          </w:p>
          <w:p w:rsidR="00696A55" w:rsidRPr="00696A55" w:rsidRDefault="00696A55" w:rsidP="00696A55">
            <w:pPr>
              <w:rPr>
                <w:rFonts w:ascii="Sylfaen" w:hAnsi="Sylfaen" w:cstheme="minorHAnsi"/>
                <w:color w:val="FF0000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ჩატარებულია წელიწადში სულ მცირე 6 მოკვლევა ახალგაზრდების საჭიროებებისა და </w:t>
            </w:r>
            <w:r w:rsidRPr="00696A55">
              <w:rPr>
                <w:rFonts w:ascii="Sylfaen" w:hAnsi="Sylfaen" w:cstheme="minorHAnsi"/>
                <w:lang w:val="ka-GE"/>
              </w:rPr>
              <w:lastRenderedPageBreak/>
              <w:t>ინტერესების იდენტიფიცირების</w:t>
            </w:r>
            <w:r>
              <w:rPr>
                <w:rFonts w:ascii="Sylfaen" w:hAnsi="Sylfaen" w:cstheme="minorHAnsi"/>
                <w:lang w:val="ka-GE"/>
              </w:rPr>
              <w:t>თვის</w:t>
            </w:r>
            <w:r w:rsidRPr="00696A55">
              <w:rPr>
                <w:rFonts w:ascii="Sylfaen" w:hAnsi="Sylfaen" w:cstheme="minorHAnsi"/>
                <w:lang w:val="ka-GE"/>
              </w:rPr>
              <w:t xml:space="preserve"> და გათვალისწინებულია პროექტებისა და ღონისძიებების დაგეგმვაში.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96A55" w:rsidRPr="00696A55" w:rsidTr="00A74838">
        <w:trPr>
          <w:trHeight w:val="389"/>
        </w:trPr>
        <w:tc>
          <w:tcPr>
            <w:tcW w:w="13248" w:type="dxa"/>
            <w:gridSpan w:val="5"/>
          </w:tcPr>
          <w:p w:rsidR="00696A55" w:rsidRPr="00696A55" w:rsidRDefault="00696A55" w:rsidP="00696A55">
            <w:pPr>
              <w:rPr>
                <w:rFonts w:ascii="Sylfaen" w:hAnsi="Sylfaen" w:cstheme="minorHAnsi"/>
                <w:b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lastRenderedPageBreak/>
              <w:t>ამოცანა 1.2. მონაწილეობის შესაძლებლობების შესახებ ახალგაზრდების ინფორიმირებულობა გაზრდილია</w:t>
            </w:r>
          </w:p>
        </w:tc>
      </w:tr>
      <w:tr w:rsidR="00696A55" w:rsidRPr="00696A55" w:rsidTr="00A74838">
        <w:trPr>
          <w:trHeight w:val="456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1.2.1.საინფორმაციო შეხევდრების ჩატარება ახალგაზრდებთან და ინფორმაციის პროაქტიული გავრცელება მედია საშუალებებით და </w:t>
            </w:r>
            <w:r w:rsidRPr="00696A55">
              <w:rPr>
                <w:rFonts w:ascii="Sylfaen" w:hAnsi="Sylfaen" w:cstheme="minorHAnsi"/>
              </w:rPr>
              <w:t>სოციალურიქსელები</w:t>
            </w:r>
            <w:r w:rsidRPr="00696A55">
              <w:rPr>
                <w:rFonts w:ascii="Sylfaen" w:hAnsi="Sylfaen" w:cstheme="minorHAnsi"/>
                <w:lang w:val="ka-GE"/>
              </w:rPr>
              <w:t xml:space="preserve">თ </w:t>
            </w:r>
            <w:r w:rsidRPr="00696A55">
              <w:rPr>
                <w:rFonts w:ascii="Sylfaen" w:hAnsi="Sylfaen" w:cstheme="minorHAnsi"/>
              </w:rPr>
              <w:t>(ფეისბუქი, ინსტაგრამი</w:t>
            </w:r>
            <w:r w:rsidRPr="00696A55">
              <w:rPr>
                <w:rFonts w:ascii="Sylfaen" w:hAnsi="Sylfaen" w:cstheme="minorHAnsi"/>
                <w:lang w:val="ka-GE"/>
              </w:rPr>
              <w:t>, ციფრული მედია, სმს სისტემა, საინფორმაციო დაფების განთავსება სოფლებში და სხვ.</w:t>
            </w:r>
            <w:r w:rsidRPr="00696A55">
              <w:rPr>
                <w:rFonts w:ascii="Sylfaen" w:hAnsi="Sylfaen" w:cstheme="minorHAnsi"/>
              </w:rPr>
              <w:t>)</w:t>
            </w:r>
            <w:r w:rsidRPr="00696A55"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121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იმ ახალგაზრდების რაოდენობა, რომლებიც მუნიციპალიტეტში მიმდინარე მოვლენებთან დაკავშირებით ინფორმაციას იღებენ ადგილობრივი ხელისუფლებისგან, 17%-დან (ახალგ. კვლევა 2020) გაზრდილია 40%-მდე.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96A55" w:rsidRPr="00696A55" w:rsidTr="00A74838">
        <w:trPr>
          <w:trHeight w:val="456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1.2.2. საინფორმაციო პორტალის შექმნა, სადაც პროაქტიულად იქნება განთავსებული ინფორმაცია </w:t>
            </w:r>
            <w:r w:rsidRPr="00696A55">
              <w:rPr>
                <w:rFonts w:ascii="Sylfaen" w:hAnsi="Sylfaen" w:cstheme="minorHAnsi"/>
              </w:rPr>
              <w:t>ადგილობრივ, ეროვნულდასაერთაშორისოდონეზე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ახალგაზრდებისთვის ხელმისაწვდომი შესაძლებლობების, მათ შორის საგრანტო კონკურსების შესახებ.</w:t>
            </w:r>
          </w:p>
        </w:tc>
        <w:tc>
          <w:tcPr>
            <w:tcW w:w="3121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ფუნქციონირებს საინფორმაციო პორტალი;</w:t>
            </w:r>
          </w:p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</w:t>
            </w:r>
            <w:r w:rsidRPr="00696A55">
              <w:rPr>
                <w:rFonts w:ascii="Sylfaen" w:hAnsi="Sylfaen" w:cstheme="minorHAnsi"/>
              </w:rPr>
              <w:t>ყოველწლიურად</w:t>
            </w:r>
            <w:r w:rsidRPr="00696A55">
              <w:rPr>
                <w:rFonts w:ascii="Sylfaen" w:hAnsi="Sylfaen" w:cstheme="minorHAnsi"/>
                <w:lang w:val="ka-GE"/>
              </w:rPr>
              <w:t>სულ მცირე</w:t>
            </w:r>
            <w:r w:rsidRPr="00696A55">
              <w:rPr>
                <w:rFonts w:ascii="Sylfaen" w:hAnsi="Sylfaen" w:cstheme="minorHAnsi"/>
              </w:rPr>
              <w:t xml:space="preserve"> 200 ახალგაზრდასადაახალგაზრდულორგანიზაციას/საინიციატივოჯგუფსმიეწოდაინფორმაციაადგილობრივ</w:t>
            </w:r>
            <w:r w:rsidRPr="00696A55">
              <w:rPr>
                <w:rFonts w:ascii="Sylfaen" w:hAnsi="Sylfaen" w:cstheme="minorHAnsi"/>
                <w:lang w:val="ka-GE"/>
              </w:rPr>
              <w:t>ი</w:t>
            </w:r>
            <w:r w:rsidRPr="00696A55">
              <w:rPr>
                <w:rFonts w:ascii="Sylfaen" w:hAnsi="Sylfaen" w:cstheme="minorHAnsi"/>
              </w:rPr>
              <w:t>დასაერთაშორისომოქმედ</w:t>
            </w:r>
            <w:r w:rsidRPr="00696A55">
              <w:rPr>
                <w:rFonts w:ascii="Sylfaen" w:hAnsi="Sylfaen" w:cstheme="minorHAnsi"/>
                <w:lang w:val="ka-GE"/>
              </w:rPr>
              <w:t>ი</w:t>
            </w:r>
            <w:r w:rsidRPr="00696A55">
              <w:rPr>
                <w:rFonts w:ascii="Sylfaen" w:hAnsi="Sylfaen" w:cstheme="minorHAnsi"/>
              </w:rPr>
              <w:t>საგრანტოკონკურს</w:t>
            </w:r>
            <w:r w:rsidRPr="00696A55">
              <w:rPr>
                <w:rFonts w:ascii="Sylfaen" w:hAnsi="Sylfaen" w:cstheme="minorHAnsi"/>
                <w:lang w:val="ka-GE"/>
              </w:rPr>
              <w:t>ების შესახებ.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696A55" w:rsidRPr="00696A55" w:rsidRDefault="00696A55" w:rsidP="00696A55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2021-2022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96A55" w:rsidRPr="00696A55" w:rsidTr="00A74838">
        <w:trPr>
          <w:trHeight w:val="456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1.2.3.</w:t>
            </w:r>
            <w:r w:rsidRPr="00696A55">
              <w:rPr>
                <w:rFonts w:ascii="Sylfaen" w:hAnsi="Sylfaen" w:cstheme="minorHAnsi"/>
              </w:rPr>
              <w:t>ახალგაზრდებისინფორმირებ</w:t>
            </w:r>
            <w:r w:rsidRPr="00696A55">
              <w:rPr>
                <w:rFonts w:ascii="Sylfaen" w:hAnsi="Sylfaen" w:cstheme="minorHAnsi"/>
                <w:lang w:val="ka-GE"/>
              </w:rPr>
              <w:t>ისა</w:t>
            </w:r>
            <w:r w:rsidRPr="00696A55">
              <w:rPr>
                <w:rFonts w:ascii="Sylfaen" w:hAnsi="Sylfaen" w:cstheme="minorHAnsi"/>
              </w:rPr>
              <w:t>დაკონსულ</w:t>
            </w:r>
            <w:r w:rsidRPr="00696A55">
              <w:rPr>
                <w:rFonts w:ascii="Sylfaen" w:hAnsi="Sylfaen" w:cstheme="minorHAnsi"/>
                <w:lang w:val="ka-GE"/>
              </w:rPr>
              <w:t xml:space="preserve">ტაციისსერვისის დანერგვა </w:t>
            </w:r>
          </w:p>
        </w:tc>
        <w:tc>
          <w:tcPr>
            <w:tcW w:w="3121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- სულ მცირე 6 ახალგაზრდულ სივრცეში </w:t>
            </w:r>
            <w:r w:rsidRPr="00696A55">
              <w:rPr>
                <w:rFonts w:ascii="Sylfaen" w:hAnsi="Sylfaen" w:cstheme="minorHAnsi"/>
              </w:rPr>
              <w:t>ფუნქციონირებს</w:t>
            </w:r>
            <w:r w:rsidRPr="00696A55">
              <w:rPr>
                <w:rFonts w:ascii="Sylfaen" w:hAnsi="Sylfaen" w:cstheme="minorHAnsi"/>
                <w:lang w:val="ka-GE"/>
              </w:rPr>
              <w:t xml:space="preserve"> საუკეთესო ევროპული პრაქტიკის შესაბამისი ახალგაზრდების </w:t>
            </w:r>
            <w:r w:rsidRPr="00696A55">
              <w:rPr>
                <w:rFonts w:ascii="Sylfaen" w:hAnsi="Sylfaen" w:cstheme="minorHAnsi"/>
              </w:rPr>
              <w:t>საინფორმაციო-</w:t>
            </w:r>
            <w:r w:rsidRPr="00696A55">
              <w:rPr>
                <w:rFonts w:ascii="Sylfaen" w:hAnsi="Sylfaen" w:cstheme="minorHAnsi"/>
              </w:rPr>
              <w:lastRenderedPageBreak/>
              <w:t>საკონსულტაციოსერვისი</w:t>
            </w:r>
            <w:r w:rsidRPr="00696A55"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696A55" w:rsidRPr="00696A55" w:rsidRDefault="00696A55" w:rsidP="00696A55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2022-2023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696A55" w:rsidRPr="00696A55" w:rsidTr="00A74838">
        <w:trPr>
          <w:trHeight w:val="389"/>
        </w:trPr>
        <w:tc>
          <w:tcPr>
            <w:tcW w:w="13248" w:type="dxa"/>
            <w:gridSpan w:val="5"/>
          </w:tcPr>
          <w:p w:rsidR="00696A55" w:rsidRPr="00696A55" w:rsidRDefault="00696A55" w:rsidP="00696A55">
            <w:pPr>
              <w:rPr>
                <w:rFonts w:ascii="Sylfaen" w:hAnsi="Sylfaen" w:cstheme="minorHAnsi"/>
                <w:b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lastRenderedPageBreak/>
              <w:t>ამოცანა 1.3. ფუნქციონირებს ხელმისაწვდომი ახალგაზრდული სივრცეები</w:t>
            </w:r>
          </w:p>
        </w:tc>
      </w:tr>
      <w:tr w:rsidR="00696A55" w:rsidRPr="00696A55" w:rsidTr="00A74838">
        <w:trPr>
          <w:trHeight w:val="456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1.3.1. ხელმისაწვდომი და ახალგაზრდების ინტერესებზე მორგებული ახალგაზრდული სივრცეების ამოქმედება.</w:t>
            </w:r>
          </w:p>
        </w:tc>
        <w:tc>
          <w:tcPr>
            <w:tcW w:w="3121" w:type="dxa"/>
          </w:tcPr>
          <w:p w:rsidR="00696A55" w:rsidRPr="00696A55" w:rsidRDefault="00696A55" w:rsidP="00695860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ახალგაზრდული სივრცეები მოქმედებს ბოდბის, წნორის</w:t>
            </w:r>
            <w:r w:rsidR="00C80CBF">
              <w:rPr>
                <w:rFonts w:ascii="Sylfaen" w:hAnsi="Sylfaen" w:cstheme="minorHAnsi"/>
                <w:lang w:val="ka-GE"/>
              </w:rPr>
              <w:t xml:space="preserve"> (მოსწავლე-ახალგაზრდობის სახლის ბაზაზე)</w:t>
            </w:r>
            <w:r w:rsidRPr="00696A55">
              <w:rPr>
                <w:rFonts w:ascii="Sylfaen" w:hAnsi="Sylfaen" w:cstheme="minorHAnsi"/>
                <w:lang w:val="ka-GE"/>
              </w:rPr>
              <w:t xml:space="preserve">, ვაქირის,  სიღნაღის, </w:t>
            </w:r>
            <w:r w:rsidRPr="00E93DB9">
              <w:rPr>
                <w:rFonts w:ascii="Sylfaen" w:hAnsi="Sylfaen" w:cstheme="minorHAnsi"/>
                <w:color w:val="000000" w:themeColor="text1"/>
                <w:lang w:val="ka-GE"/>
              </w:rPr>
              <w:t>ქვემო მაჩხაანის და ილიაწმინდასადმ</w:t>
            </w:r>
            <w:r w:rsidRPr="00696A55">
              <w:rPr>
                <w:rFonts w:ascii="Sylfaen" w:hAnsi="Sylfaen" w:cstheme="minorHAnsi"/>
                <w:lang w:val="ka-GE"/>
              </w:rPr>
              <w:t>ინისტრაციულ ერთეულებში.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</w:rPr>
              <w:t>სიღნაღისმუნიციპალიტეტისმერია</w:t>
            </w:r>
          </w:p>
        </w:tc>
        <w:tc>
          <w:tcPr>
            <w:tcW w:w="990" w:type="dxa"/>
          </w:tcPr>
          <w:p w:rsidR="00696A55" w:rsidRPr="00696A55" w:rsidRDefault="005A674C" w:rsidP="00696A55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</w:rPr>
              <w:t xml:space="preserve">ადგილობრივიბიუჯეტი,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</w:tr>
      <w:tr w:rsidR="00696A55" w:rsidRPr="00696A55" w:rsidTr="00A74838">
        <w:trPr>
          <w:trHeight w:val="456"/>
        </w:trPr>
        <w:tc>
          <w:tcPr>
            <w:tcW w:w="5148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1.3.2. ახალგაზრდული სივრცეების მართვა ახალგაზრდების ჩართულობით. </w:t>
            </w:r>
          </w:p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უნდა შეიქმნას სივრცეების მართვის ერთიანი მოდელი, რომელიც გაითვალისწინებს ახალგაზრდების ინტერესებსა და საჭირობებს და მისცემს მათ შესაძლობლას, რომ მონაწილეობა მიიღონ ახალგაზრდული სივრცეების მართვაში, დაგეგმონ და განახორციელონ ღონისძიებები მათი სურვილის მიხედვით.</w:t>
            </w:r>
            <w:r w:rsidR="00CE65FC">
              <w:rPr>
                <w:rFonts w:ascii="Sylfaen" w:hAnsi="Sylfaen" w:cstheme="minorHAnsi"/>
                <w:lang w:val="ka-GE"/>
              </w:rPr>
              <w:t xml:space="preserve"> ახალგაზრდებსა და ახალგაზრდული სივრცეების თანამშრომლებს ჩაუტარდებათ ტრენინგები პროექტების მართვასა და ფონდების ძიებაზე.</w:t>
            </w:r>
          </w:p>
        </w:tc>
        <w:tc>
          <w:tcPr>
            <w:tcW w:w="3121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უზრუნველყოფილია ახალგაზრდების მონაწილეობა ახალგაზრდული სივრცეების მართვაში;</w:t>
            </w:r>
          </w:p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ახალგაზრდულ სივრცეებს გამოყოფილი აქვთ ბიუჯეტი ღონისძიებების განსახორციელებლად</w:t>
            </w:r>
            <w:r w:rsidRPr="00696A55">
              <w:rPr>
                <w:rFonts w:ascii="Sylfaen" w:hAnsi="Sylfaen" w:cstheme="minorHAnsi"/>
              </w:rPr>
              <w:t>;</w:t>
            </w:r>
          </w:p>
          <w:p w:rsidR="00696A55" w:rsidRPr="00696A55" w:rsidRDefault="00696A55" w:rsidP="00CE65FC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</w:rPr>
              <w:t xml:space="preserve">- </w:t>
            </w:r>
            <w:r w:rsidR="00CE65FC">
              <w:rPr>
                <w:rFonts w:ascii="Sylfaen" w:hAnsi="Sylfaen" w:cstheme="minorHAnsi"/>
                <w:lang w:val="ka-GE"/>
              </w:rPr>
              <w:t xml:space="preserve">ტრენინგები პროექტების მართვასა და ფონდების ძიებაზე ჩატარებულია </w:t>
            </w:r>
            <w:r w:rsidR="00CE65FC" w:rsidRPr="00E84120">
              <w:rPr>
                <w:rFonts w:ascii="Sylfaen" w:hAnsi="Sylfaen" w:cstheme="minorHAnsi"/>
                <w:color w:val="000000" w:themeColor="text1"/>
                <w:lang w:val="ka-GE"/>
              </w:rPr>
              <w:t>6ახალგაზრდულ სივრცეში</w:t>
            </w:r>
            <w:r w:rsidRPr="00E84120">
              <w:rPr>
                <w:rFonts w:ascii="Sylfaen" w:hAnsi="Sylfaen" w:cstheme="minorHAnsi"/>
                <w:color w:val="000000" w:themeColor="text1"/>
                <w:lang w:val="ka-GE"/>
              </w:rPr>
              <w:t>.</w:t>
            </w:r>
          </w:p>
        </w:tc>
        <w:tc>
          <w:tcPr>
            <w:tcW w:w="2189" w:type="dxa"/>
          </w:tcPr>
          <w:p w:rsidR="00696A55" w:rsidRPr="00696A55" w:rsidRDefault="00696A55" w:rsidP="00696A55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696A55" w:rsidRPr="00696A55" w:rsidRDefault="00696A55" w:rsidP="00696A55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696A55" w:rsidRPr="00696A55" w:rsidRDefault="00696A55" w:rsidP="00696A55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CE65FC" w:rsidRPr="00696A55" w:rsidTr="00A74838">
        <w:trPr>
          <w:trHeight w:val="456"/>
        </w:trPr>
        <w:tc>
          <w:tcPr>
            <w:tcW w:w="5148" w:type="dxa"/>
          </w:tcPr>
          <w:p w:rsidR="00CE65FC" w:rsidRPr="00696A55" w:rsidRDefault="00CE65FC" w:rsidP="00CE65F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1.3.3. მუნიციპალური ბიბლიოთეკების მოდერნიზება ახალგაზრდულ სივრცეებად</w:t>
            </w:r>
            <w:r w:rsidR="00AA475F">
              <w:rPr>
                <w:rFonts w:ascii="Sylfaen" w:hAnsi="Sylfaen" w:cstheme="minorHAnsi"/>
                <w:lang w:val="ka-GE"/>
              </w:rPr>
              <w:t>, რომლებიც საგანმანათლებლო აქტივობებს განახორციელებენ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121" w:type="dxa"/>
          </w:tcPr>
          <w:p w:rsidR="00CE65FC" w:rsidRDefault="00AA475F" w:rsidP="00AA47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სულ მცირე </w:t>
            </w:r>
            <w:r w:rsidRPr="00E84120">
              <w:rPr>
                <w:rFonts w:ascii="Sylfaen" w:hAnsi="Sylfaen" w:cstheme="minorHAnsi"/>
                <w:color w:val="000000" w:themeColor="text1"/>
                <w:lang w:val="ka-GE"/>
              </w:rPr>
              <w:t>8 ბიბლიოთეკა</w:t>
            </w:r>
            <w:r w:rsidRPr="00AA475F">
              <w:rPr>
                <w:rFonts w:ascii="Sylfaen" w:hAnsi="Sylfaen" w:cstheme="minorHAnsi"/>
                <w:lang w:val="ka-GE"/>
              </w:rPr>
              <w:t>ასრულებს ახალგაზრდული საქმიანობის ფუნქციებს</w:t>
            </w:r>
            <w:r w:rsidR="004E77C1">
              <w:rPr>
                <w:rFonts w:ascii="Sylfaen" w:hAnsi="Sylfaen" w:cstheme="minorHAnsi"/>
                <w:lang w:val="ka-GE"/>
              </w:rPr>
              <w:t>;</w:t>
            </w:r>
          </w:p>
          <w:p w:rsidR="004E77C1" w:rsidRPr="00696A55" w:rsidRDefault="004E77C1" w:rsidP="00AA47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სულ მცირე </w:t>
            </w:r>
            <w:r w:rsidRPr="00E84120">
              <w:rPr>
                <w:rFonts w:ascii="Sylfaen" w:hAnsi="Sylfaen" w:cstheme="minorHAnsi"/>
                <w:color w:val="000000" w:themeColor="text1"/>
                <w:lang w:val="ka-GE"/>
              </w:rPr>
              <w:t>8 ბიბლიოთეკაში განახლებულია წიგნადი</w:t>
            </w:r>
            <w:r w:rsidRPr="004E77C1">
              <w:rPr>
                <w:rFonts w:ascii="Sylfaen" w:hAnsi="Sylfaen" w:cstheme="minorHAnsi"/>
                <w:lang w:val="ka-GE"/>
              </w:rPr>
              <w:t xml:space="preserve"> </w:t>
            </w:r>
            <w:r w:rsidRPr="004E77C1">
              <w:rPr>
                <w:rFonts w:ascii="Sylfaen" w:hAnsi="Sylfaen" w:cstheme="minorHAnsi"/>
                <w:lang w:val="ka-GE"/>
              </w:rPr>
              <w:lastRenderedPageBreak/>
              <w:t>ფონდი.</w:t>
            </w:r>
          </w:p>
        </w:tc>
        <w:tc>
          <w:tcPr>
            <w:tcW w:w="2189" w:type="dxa"/>
          </w:tcPr>
          <w:p w:rsidR="00CE65FC" w:rsidRPr="00696A55" w:rsidRDefault="00CE65FC" w:rsidP="00CE65FC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CE65FC" w:rsidRPr="00696A55" w:rsidRDefault="00CE65FC" w:rsidP="00CE65FC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CE65FC" w:rsidRPr="00696A55" w:rsidRDefault="00CE65FC" w:rsidP="00CE65F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</w:tbl>
    <w:p w:rsidR="006325B5" w:rsidRPr="00696A55" w:rsidRDefault="006325B5">
      <w:pPr>
        <w:rPr>
          <w:rFonts w:ascii="Sylfaen" w:hAnsi="Sylfaen"/>
          <w:lang w:val="ka-GE"/>
        </w:rPr>
      </w:pPr>
    </w:p>
    <w:p w:rsidR="00F443A8" w:rsidRPr="00696A55" w:rsidRDefault="00F443A8" w:rsidP="00F443A8">
      <w:pPr>
        <w:jc w:val="both"/>
        <w:rPr>
          <w:rFonts w:ascii="Sylfaen" w:hAnsi="Sylfaen"/>
          <w:b/>
          <w:lang w:val="ka-GE"/>
        </w:rPr>
      </w:pPr>
      <w:r w:rsidRPr="00696A55">
        <w:rPr>
          <w:rFonts w:ascii="Sylfaen" w:hAnsi="Sylfaen"/>
          <w:b/>
          <w:lang w:val="ka-GE"/>
        </w:rPr>
        <w:t>მიზანი 2. არსებობს ახალგაზრდების განვითარებისა და მათი პოტენციალის რეალიზებისათვის ხელშემწყობი პირობები</w:t>
      </w:r>
    </w:p>
    <w:tbl>
      <w:tblPr>
        <w:tblStyle w:val="TableGrid"/>
        <w:tblW w:w="13248" w:type="dxa"/>
        <w:tblLayout w:type="fixed"/>
        <w:tblLook w:val="04A0"/>
      </w:tblPr>
      <w:tblGrid>
        <w:gridCol w:w="5148"/>
        <w:gridCol w:w="3121"/>
        <w:gridCol w:w="2189"/>
        <w:gridCol w:w="990"/>
        <w:gridCol w:w="1800"/>
      </w:tblGrid>
      <w:tr w:rsidR="00F443A8" w:rsidRPr="00696A55" w:rsidTr="00A74838">
        <w:trPr>
          <w:trHeight w:val="647"/>
        </w:trPr>
        <w:tc>
          <w:tcPr>
            <w:tcW w:w="5148" w:type="dxa"/>
          </w:tcPr>
          <w:p w:rsidR="00F443A8" w:rsidRPr="00696A55" w:rsidRDefault="00F443A8" w:rsidP="0041075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არწერა)</w:t>
            </w:r>
          </w:p>
        </w:tc>
        <w:tc>
          <w:tcPr>
            <w:tcW w:w="3121" w:type="dxa"/>
          </w:tcPr>
          <w:p w:rsidR="00F443A8" w:rsidRPr="00696A55" w:rsidRDefault="00F443A8" w:rsidP="0041075E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F443A8" w:rsidRPr="00696A55" w:rsidRDefault="00F443A8" w:rsidP="0041075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F443A8" w:rsidRPr="00696A55" w:rsidRDefault="00F443A8" w:rsidP="0041075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F443A8" w:rsidRPr="00696A55" w:rsidRDefault="00F443A8" w:rsidP="0041075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F443A8" w:rsidRPr="00696A55" w:rsidTr="00A74838">
        <w:trPr>
          <w:trHeight w:val="386"/>
        </w:trPr>
        <w:tc>
          <w:tcPr>
            <w:tcW w:w="13248" w:type="dxa"/>
            <w:gridSpan w:val="5"/>
          </w:tcPr>
          <w:p w:rsidR="00F443A8" w:rsidRPr="00696A55" w:rsidRDefault="00F443A8" w:rsidP="00F443A8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ამოცანა 2.1. ახალგაზრდული საქმინობა განვითარებულია</w:t>
            </w:r>
          </w:p>
        </w:tc>
      </w:tr>
      <w:tr w:rsidR="00A74838" w:rsidRPr="00696A55" w:rsidTr="00A74838">
        <w:trPr>
          <w:trHeight w:val="456"/>
        </w:trPr>
        <w:tc>
          <w:tcPr>
            <w:tcW w:w="5148" w:type="dxa"/>
          </w:tcPr>
          <w:p w:rsidR="00A74838" w:rsidRDefault="00A74838" w:rsidP="00A74838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2.1.1. ახალგაზრდული მუშაკების სერტიფიცირება.</w:t>
            </w:r>
          </w:p>
          <w:p w:rsidR="00A74838" w:rsidRPr="00696A55" w:rsidRDefault="00A74838" w:rsidP="00A74838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გადამზადდებიან როგორც ადგილობრივი თვითმმართველობის ორგანოების ახალგაზრდობის საკითხებზე პასუხისმგებელი თანამშრომლები (მუნიციპალური ახალგაზრდული მუშაკები), ასევე ახალაგზრდული მუშაკები, რომლებიც ბავშვებთან და ახალგაზრდებთან მუშაობენ კულტურის ცენტრებში, ბიბლიოთეკებში და ახალგაზრდულ სივრცეებში.</w:t>
            </w:r>
          </w:p>
        </w:tc>
        <w:tc>
          <w:tcPr>
            <w:tcW w:w="3121" w:type="dxa"/>
          </w:tcPr>
          <w:p w:rsidR="00A74838" w:rsidRDefault="00A74838" w:rsidP="00A748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გადამზადებული და სერტიფიცირებულია სულ მცირე 4 ადგილობრივი თვითმმართველობის ორგანოების თანამშრომელი;</w:t>
            </w:r>
          </w:p>
          <w:p w:rsidR="00A74838" w:rsidRPr="00696A55" w:rsidRDefault="00A74838" w:rsidP="00A748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გადამზადებული და სერტიფიცირებულია სულ </w:t>
            </w:r>
            <w:r w:rsidRPr="00E84120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მცირე </w:t>
            </w:r>
            <w:r w:rsidR="005A674C" w:rsidRPr="00E84120">
              <w:rPr>
                <w:rFonts w:ascii="Sylfaen" w:hAnsi="Sylfaen" w:cstheme="minorHAnsi"/>
                <w:color w:val="000000" w:themeColor="text1"/>
                <w:lang w:val="ka-GE"/>
              </w:rPr>
              <w:t>14</w:t>
            </w:r>
            <w:r w:rsidRPr="00E84120">
              <w:rPr>
                <w:rFonts w:ascii="Sylfaen" w:hAnsi="Sylfaen" w:cstheme="minorHAnsi"/>
                <w:color w:val="000000" w:themeColor="text1"/>
                <w:lang w:val="ka-GE"/>
              </w:rPr>
              <w:t xml:space="preserve"> ახალგაზრდული მუშაკი.</w:t>
            </w:r>
          </w:p>
        </w:tc>
        <w:tc>
          <w:tcPr>
            <w:tcW w:w="2189" w:type="dxa"/>
          </w:tcPr>
          <w:p w:rsidR="00A74838" w:rsidRPr="00696A55" w:rsidRDefault="00A74838" w:rsidP="00A74838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A74838" w:rsidRPr="00696A55" w:rsidRDefault="00A74838" w:rsidP="00A74838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A74838" w:rsidRPr="00696A55" w:rsidRDefault="00A74838" w:rsidP="00A74838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D5270F" w:rsidRPr="00696A55" w:rsidTr="00A74838">
        <w:trPr>
          <w:trHeight w:val="440"/>
        </w:trPr>
        <w:tc>
          <w:tcPr>
            <w:tcW w:w="5148" w:type="dxa"/>
          </w:tcPr>
          <w:p w:rsidR="00D5270F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2.1.2. სპეციალური საჭიროების მქონე ბავშვებისა და ახალგაზრდების ჩართვა ახალგაზრდული საქმიანობის პროგრამებში.</w:t>
            </w:r>
          </w:p>
          <w:p w:rsidR="00D5270F" w:rsidRPr="00CD7859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ახალგაზრდული საქმიანობის პროგრამების შექმნა: </w:t>
            </w:r>
            <w:r w:rsidRPr="00D5270F">
              <w:rPr>
                <w:rFonts w:ascii="Sylfaen" w:hAnsi="Sylfaen" w:cstheme="minorHAnsi"/>
                <w:lang w:val="ka-GE"/>
              </w:rPr>
              <w:t>სახელმწიფოზრუნვაშიმყოფი</w:t>
            </w:r>
            <w:r>
              <w:rPr>
                <w:rFonts w:ascii="Sylfaen" w:hAnsi="Sylfaen" w:cstheme="minorHAnsi"/>
                <w:lang w:val="ka-GE"/>
              </w:rPr>
              <w:t xml:space="preserve"> და</w:t>
            </w:r>
            <w:r w:rsidRPr="00D5270F">
              <w:rPr>
                <w:rFonts w:ascii="Sylfaen" w:hAnsi="Sylfaen" w:cstheme="minorHAnsi"/>
                <w:lang w:val="ka-GE"/>
              </w:rPr>
              <w:t>სახელმწიფოზრუნვიდანგამოსული</w:t>
            </w:r>
            <w:r>
              <w:rPr>
                <w:rFonts w:ascii="Sylfaen" w:hAnsi="Sylfaen" w:cstheme="minorHAnsi"/>
                <w:lang w:val="ka-GE"/>
              </w:rPr>
              <w:t xml:space="preserve">ბავშვებისა და </w:t>
            </w:r>
            <w:r w:rsidRPr="00D5270F">
              <w:rPr>
                <w:rFonts w:ascii="Sylfaen" w:hAnsi="Sylfaen" w:cstheme="minorHAnsi"/>
                <w:lang w:val="ka-GE"/>
              </w:rPr>
              <w:t>ახალგაზრდები</w:t>
            </w:r>
            <w:r>
              <w:rPr>
                <w:rFonts w:ascii="Sylfaen" w:hAnsi="Sylfaen" w:cstheme="minorHAnsi"/>
                <w:lang w:val="ka-GE"/>
              </w:rPr>
              <w:t xml:space="preserve">სთვის და მათთვის ვინც </w:t>
            </w:r>
            <w:r w:rsidRPr="00D5270F">
              <w:rPr>
                <w:rFonts w:ascii="Sylfaen" w:hAnsi="Sylfaen" w:cstheme="minorHAnsi"/>
                <w:lang w:val="ka-GE"/>
              </w:rPr>
              <w:t xml:space="preserve">ნაადრევად შეწყვეტა </w:t>
            </w:r>
            <w:r>
              <w:rPr>
                <w:rFonts w:ascii="Sylfaen" w:hAnsi="Sylfaen" w:cstheme="minorHAnsi"/>
                <w:lang w:val="ka-GE"/>
              </w:rPr>
              <w:t xml:space="preserve">სწავლა </w:t>
            </w:r>
            <w:r w:rsidRPr="00D5270F">
              <w:rPr>
                <w:rFonts w:ascii="Sylfaen" w:hAnsi="Sylfaen" w:cstheme="minorHAnsi"/>
                <w:lang w:val="ka-GE"/>
              </w:rPr>
              <w:t>ზოგადი  განათლების</w:t>
            </w:r>
            <w:r>
              <w:rPr>
                <w:rFonts w:ascii="Sylfaen" w:hAnsi="Sylfaen" w:cstheme="minorHAnsi"/>
                <w:lang w:val="ka-GE"/>
              </w:rPr>
              <w:t xml:space="preserve"> რომელიმე</w:t>
            </w:r>
            <w:r w:rsidRPr="00D5270F">
              <w:rPr>
                <w:rFonts w:ascii="Sylfaen" w:hAnsi="Sylfaen" w:cstheme="minorHAnsi"/>
                <w:lang w:val="ka-GE"/>
              </w:rPr>
              <w:t xml:space="preserve"> საფეხურებზე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121" w:type="dxa"/>
          </w:tcPr>
          <w:p w:rsidR="00D5270F" w:rsidRPr="00D5270F" w:rsidRDefault="00D5270F" w:rsidP="00D527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ახალგაზრდულ საქმიანობაში ჩართულია სულ მცირე</w:t>
            </w:r>
            <w:r w:rsidR="005A674C">
              <w:rPr>
                <w:rFonts w:ascii="Sylfaen" w:hAnsi="Sylfaen" w:cstheme="minorHAnsi"/>
                <w:lang w:val="ka-GE"/>
              </w:rPr>
              <w:t xml:space="preserve"> 50 </w:t>
            </w:r>
            <w:r>
              <w:rPr>
                <w:rFonts w:ascii="Sylfaen" w:hAnsi="Sylfaen" w:cstheme="minorHAnsi"/>
                <w:lang w:val="ka-GE"/>
              </w:rPr>
              <w:t>ბავშვი და ახალგაზრდა (</w:t>
            </w:r>
            <w:r w:rsidRPr="00D5270F">
              <w:rPr>
                <w:rFonts w:ascii="Sylfaen" w:hAnsi="Sylfaen" w:cstheme="minorHAnsi"/>
                <w:lang w:val="ka-GE"/>
              </w:rPr>
              <w:t>სახელმწიფოზრუნვაშიმყოფი</w:t>
            </w:r>
            <w:r>
              <w:rPr>
                <w:rFonts w:ascii="Sylfaen" w:hAnsi="Sylfaen" w:cstheme="minorHAnsi"/>
                <w:lang w:val="ka-GE"/>
              </w:rPr>
              <w:t xml:space="preserve"> და</w:t>
            </w:r>
            <w:r w:rsidRPr="00D5270F">
              <w:rPr>
                <w:rFonts w:ascii="Sylfaen" w:hAnsi="Sylfaen" w:cstheme="minorHAnsi"/>
                <w:lang w:val="ka-GE"/>
              </w:rPr>
              <w:t>სახელმწიფოზრუნვიდანგამოსული</w:t>
            </w:r>
            <w:r>
              <w:rPr>
                <w:rFonts w:ascii="Sylfaen" w:hAnsi="Sylfaen" w:cstheme="minorHAnsi"/>
                <w:lang w:val="ka-GE"/>
              </w:rPr>
              <w:t xml:space="preserve">და ვინც </w:t>
            </w:r>
            <w:r w:rsidRPr="00D5270F">
              <w:rPr>
                <w:rFonts w:ascii="Sylfaen" w:hAnsi="Sylfaen" w:cstheme="minorHAnsi"/>
                <w:lang w:val="ka-GE"/>
              </w:rPr>
              <w:t xml:space="preserve">ნაადრევად შეწყვეტა </w:t>
            </w:r>
            <w:r>
              <w:rPr>
                <w:rFonts w:ascii="Sylfaen" w:hAnsi="Sylfaen" w:cstheme="minorHAnsi"/>
                <w:lang w:val="ka-GE"/>
              </w:rPr>
              <w:t xml:space="preserve">სწავლა </w:t>
            </w:r>
            <w:r w:rsidRPr="00D5270F">
              <w:rPr>
                <w:rFonts w:ascii="Sylfaen" w:hAnsi="Sylfaen" w:cstheme="minorHAnsi"/>
                <w:lang w:val="ka-GE"/>
              </w:rPr>
              <w:t>ზოგადი  განათლების</w:t>
            </w:r>
            <w:r>
              <w:rPr>
                <w:rFonts w:ascii="Sylfaen" w:hAnsi="Sylfaen" w:cstheme="minorHAnsi"/>
                <w:lang w:val="ka-GE"/>
              </w:rPr>
              <w:t xml:space="preserve"> რომელიმესაფეხურ</w:t>
            </w:r>
            <w:r w:rsidRPr="00D5270F">
              <w:rPr>
                <w:rFonts w:ascii="Sylfaen" w:hAnsi="Sylfaen" w:cstheme="minorHAnsi"/>
                <w:lang w:val="ka-GE"/>
              </w:rPr>
              <w:t>ზე</w:t>
            </w:r>
            <w:r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2189" w:type="dxa"/>
          </w:tcPr>
          <w:p w:rsidR="00D5270F" w:rsidRPr="00696A55" w:rsidRDefault="00D5270F" w:rsidP="00D5270F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D5270F" w:rsidRPr="00696A55" w:rsidRDefault="00D5270F" w:rsidP="00D5270F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-2023</w:t>
            </w:r>
          </w:p>
        </w:tc>
        <w:tc>
          <w:tcPr>
            <w:tcW w:w="1800" w:type="dxa"/>
          </w:tcPr>
          <w:p w:rsidR="00D5270F" w:rsidRPr="00696A55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D5270F" w:rsidRPr="00696A55" w:rsidTr="00A74838">
        <w:trPr>
          <w:trHeight w:val="440"/>
        </w:trPr>
        <w:tc>
          <w:tcPr>
            <w:tcW w:w="5148" w:type="dxa"/>
          </w:tcPr>
          <w:p w:rsidR="00D5270F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2.1.3. ციფრული წიგნიერების სწავლება ახალგაზრდებისთვის.</w:t>
            </w:r>
          </w:p>
          <w:p w:rsidR="00D5270F" w:rsidRPr="005E59FB" w:rsidRDefault="00D5270F" w:rsidP="00D5270F">
            <w:pPr>
              <w:jc w:val="both"/>
              <w:rPr>
                <w:rFonts w:cstheme="minorHAnsi"/>
                <w:lang w:val="ka-GE"/>
              </w:rPr>
            </w:pPr>
            <w:r w:rsidRPr="005E59FB">
              <w:rPr>
                <w:rFonts w:ascii="Sylfaen" w:hAnsi="Sylfaen" w:cstheme="minorHAnsi"/>
                <w:lang w:val="ka-GE"/>
              </w:rPr>
              <w:t>ციფრულიწიგნიერებაარის</w:t>
            </w:r>
            <w:r>
              <w:rPr>
                <w:rFonts w:ascii="Sylfaen" w:hAnsi="Sylfaen" w:cstheme="minorHAnsi"/>
                <w:lang w:val="ka-GE"/>
              </w:rPr>
              <w:t>კომპეტენციების (</w:t>
            </w:r>
            <w:r w:rsidRPr="005E59FB">
              <w:rPr>
                <w:rFonts w:ascii="Sylfaen" w:hAnsi="Sylfaen" w:cstheme="minorHAnsi"/>
                <w:lang w:val="ka-GE"/>
              </w:rPr>
              <w:t>ცოდნ</w:t>
            </w:r>
            <w:r>
              <w:rPr>
                <w:rFonts w:ascii="Sylfaen" w:hAnsi="Sylfaen" w:cstheme="minorHAnsi"/>
                <w:lang w:val="ka-GE"/>
              </w:rPr>
              <w:t>ა</w:t>
            </w:r>
            <w:r w:rsidRPr="005E59FB">
              <w:rPr>
                <w:rFonts w:cstheme="minorHAnsi"/>
                <w:lang w:val="ka-GE"/>
              </w:rPr>
              <w:t xml:space="preserve">, </w:t>
            </w:r>
            <w:r w:rsidRPr="005E59FB">
              <w:rPr>
                <w:rFonts w:ascii="Sylfaen" w:hAnsi="Sylfaen" w:cstheme="minorHAnsi"/>
                <w:lang w:val="ka-GE"/>
              </w:rPr>
              <w:t>უნარებიდა</w:t>
            </w:r>
            <w:r>
              <w:rPr>
                <w:rFonts w:ascii="Sylfaen" w:hAnsi="Sylfaen" w:cstheme="minorHAnsi"/>
                <w:lang w:val="ka-GE"/>
              </w:rPr>
              <w:t>დამოკიდებულებები)</w:t>
            </w:r>
            <w:r w:rsidRPr="005E59FB">
              <w:rPr>
                <w:rFonts w:ascii="Sylfaen" w:hAnsi="Sylfaen" w:cstheme="minorHAnsi"/>
                <w:lang w:val="ka-GE"/>
              </w:rPr>
              <w:t>ერთობლიობა</w:t>
            </w:r>
            <w:r w:rsidRPr="005E59FB">
              <w:rPr>
                <w:rFonts w:cstheme="minorHAnsi"/>
                <w:lang w:val="ka-GE"/>
              </w:rPr>
              <w:t xml:space="preserve">, </w:t>
            </w:r>
            <w:r w:rsidRPr="005E59FB">
              <w:rPr>
                <w:rFonts w:ascii="Sylfaen" w:hAnsi="Sylfaen" w:cstheme="minorHAnsi"/>
                <w:lang w:val="ka-GE"/>
              </w:rPr>
              <w:t>რომელიცციფრული</w:t>
            </w:r>
          </w:p>
          <w:p w:rsidR="00D5270F" w:rsidRPr="009E737F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5E59FB">
              <w:rPr>
                <w:rFonts w:ascii="Sylfaen" w:hAnsi="Sylfaen" w:cstheme="minorHAnsi"/>
                <w:lang w:val="ka-GE"/>
              </w:rPr>
              <w:t>ტექნოლოგიებისეფექტიანადდამიზნობრივადგამოყენებისშესაძლებლობასიძლევა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121" w:type="dxa"/>
          </w:tcPr>
          <w:p w:rsidR="00D5270F" w:rsidRDefault="00D5270F" w:rsidP="00D5270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ციფრული წიგნირების კურსები მოქმედებს სულ მცირე 4 ახალგაზრდულ სივრცეში;</w:t>
            </w:r>
          </w:p>
          <w:p w:rsidR="00D5270F" w:rsidRPr="00696A55" w:rsidRDefault="00D5270F" w:rsidP="00D5270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ციფრული წიგნირების კურსები გაიარა სულ მცირე</w:t>
            </w:r>
            <w:r w:rsidR="002428EC">
              <w:rPr>
                <w:rFonts w:ascii="Sylfaen" w:hAnsi="Sylfaen" w:cstheme="minorHAnsi"/>
                <w:lang w:val="ka-GE"/>
              </w:rPr>
              <w:t xml:space="preserve"> 100 </w:t>
            </w:r>
            <w:r w:rsidR="005B639E">
              <w:rPr>
                <w:rFonts w:ascii="Sylfaen" w:hAnsi="Sylfaen" w:cstheme="minorHAnsi"/>
                <w:lang w:val="ka-GE"/>
              </w:rPr>
              <w:t>ბავშვმ</w:t>
            </w:r>
            <w:r>
              <w:rPr>
                <w:rFonts w:ascii="Sylfaen" w:hAnsi="Sylfaen" w:cstheme="minorHAnsi"/>
                <w:lang w:val="ka-GE"/>
              </w:rPr>
              <w:t>ა და ახალგაზრდამ.</w:t>
            </w:r>
          </w:p>
        </w:tc>
        <w:tc>
          <w:tcPr>
            <w:tcW w:w="2189" w:type="dxa"/>
          </w:tcPr>
          <w:p w:rsidR="00D5270F" w:rsidRPr="00696A55" w:rsidRDefault="00D5270F" w:rsidP="00D5270F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D5270F" w:rsidRPr="00696A55" w:rsidRDefault="00D5270F" w:rsidP="00D5270F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-2023</w:t>
            </w:r>
          </w:p>
        </w:tc>
        <w:tc>
          <w:tcPr>
            <w:tcW w:w="1800" w:type="dxa"/>
          </w:tcPr>
          <w:p w:rsidR="00D5270F" w:rsidRPr="00696A55" w:rsidRDefault="00D5270F" w:rsidP="00D5270F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D5270F" w:rsidRPr="00696A55" w:rsidTr="00A74838">
        <w:trPr>
          <w:trHeight w:val="389"/>
        </w:trPr>
        <w:tc>
          <w:tcPr>
            <w:tcW w:w="13248" w:type="dxa"/>
            <w:gridSpan w:val="5"/>
          </w:tcPr>
          <w:p w:rsidR="00D5270F" w:rsidRPr="00696A55" w:rsidRDefault="00D5270F" w:rsidP="00D5270F">
            <w:pPr>
              <w:rPr>
                <w:rFonts w:ascii="Sylfaen" w:hAnsi="Sylfaen" w:cstheme="minorHAnsi"/>
                <w:b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ამოცანა 2.2. ახალგაზრდებს აქვთ საკუთარი იდეებისა და ინიციატივების განხორციელების შესაძლებლობები</w:t>
            </w:r>
          </w:p>
        </w:tc>
      </w:tr>
      <w:tr w:rsidR="00086510" w:rsidRPr="00696A55" w:rsidTr="00A74838">
        <w:trPr>
          <w:trHeight w:val="456"/>
        </w:trPr>
        <w:tc>
          <w:tcPr>
            <w:tcW w:w="5148" w:type="dxa"/>
          </w:tcPr>
          <w:p w:rsidR="00086510" w:rsidRPr="00696A55" w:rsidRDefault="00086510" w:rsidP="0008651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</w:t>
            </w:r>
            <w:r>
              <w:rPr>
                <w:rFonts w:ascii="Sylfaen" w:hAnsi="Sylfaen" w:cstheme="minorHAnsi"/>
                <w:lang w:val="ka-GE"/>
              </w:rPr>
              <w:t>.2.1</w:t>
            </w:r>
            <w:r w:rsidRPr="00696A55">
              <w:rPr>
                <w:rFonts w:ascii="Sylfaen" w:hAnsi="Sylfaen" w:cstheme="minorHAnsi"/>
                <w:lang w:val="ka-GE"/>
              </w:rPr>
              <w:t>.ონლაინ-პლატფორმის შექმნა, სადაც ახალგაზრდების ექნებათ შესაძლებლობა, განათავსონ საკუთარი იდეები და ინიციატივები და მოიპოვონ სხვადასხვა ტიპის მხარდაჭერა ადგილობრივი თვითმმართველობის ორგანოებიდან და სხვა დაინტერესებული მხარეებისგან.</w:t>
            </w:r>
          </w:p>
        </w:tc>
        <w:tc>
          <w:tcPr>
            <w:tcW w:w="3121" w:type="dxa"/>
          </w:tcPr>
          <w:p w:rsidR="00086510" w:rsidRPr="00696A55" w:rsidRDefault="00086510" w:rsidP="00086510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ფუქნციონირებს ონლაინ-პლატფორმა;</w:t>
            </w:r>
          </w:p>
          <w:p w:rsidR="00086510" w:rsidRPr="00696A55" w:rsidRDefault="00086510" w:rsidP="00086510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მხარდაჭერილია სულ მცირე 15 ახალგაზრდული ინიციატივა</w:t>
            </w:r>
          </w:p>
        </w:tc>
        <w:tc>
          <w:tcPr>
            <w:tcW w:w="2189" w:type="dxa"/>
          </w:tcPr>
          <w:p w:rsidR="00086510" w:rsidRPr="00696A55" w:rsidRDefault="00086510" w:rsidP="00086510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  <w:r w:rsidRPr="00696A55">
              <w:rPr>
                <w:rFonts w:ascii="Sylfaen" w:hAnsi="Sylfaen" w:cstheme="minorHAnsi"/>
              </w:rPr>
              <w:t xml:space="preserve">/ </w:t>
            </w:r>
            <w:r w:rsidRPr="00696A55">
              <w:rPr>
                <w:rFonts w:ascii="Sylfaen" w:hAnsi="Sylfaen" w:cstheme="minorHAnsi"/>
                <w:lang w:val="ka-GE"/>
              </w:rPr>
              <w:t>ახალგაზრდობის სააგენტო</w:t>
            </w:r>
          </w:p>
        </w:tc>
        <w:tc>
          <w:tcPr>
            <w:tcW w:w="990" w:type="dxa"/>
          </w:tcPr>
          <w:p w:rsidR="00086510" w:rsidRPr="00696A55" w:rsidRDefault="00086510" w:rsidP="00086510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086510" w:rsidRPr="00696A55" w:rsidRDefault="00086510" w:rsidP="0008651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ბიუჯეტი, ახალგაზრდობის სააგენტო</w:t>
            </w:r>
          </w:p>
        </w:tc>
      </w:tr>
      <w:tr w:rsidR="00086510" w:rsidRPr="00696A55" w:rsidTr="00A74838">
        <w:trPr>
          <w:trHeight w:val="456"/>
        </w:trPr>
        <w:tc>
          <w:tcPr>
            <w:tcW w:w="5148" w:type="dxa"/>
          </w:tcPr>
          <w:p w:rsidR="00086510" w:rsidRDefault="00086510" w:rsidP="0008651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2.2.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 xml:space="preserve">. </w:t>
            </w:r>
            <w:r>
              <w:rPr>
                <w:rFonts w:ascii="Sylfaen" w:hAnsi="Sylfaen" w:cstheme="minorHAnsi"/>
                <w:lang w:val="ka-GE"/>
              </w:rPr>
              <w:t>ახალგაზრდული იდეების კონკურსის ჩატარება.</w:t>
            </w:r>
          </w:p>
          <w:p w:rsidR="00086510" w:rsidRPr="00696A55" w:rsidRDefault="00086510" w:rsidP="00086510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იდეების </w:t>
            </w:r>
            <w:r w:rsidR="00D04297">
              <w:rPr>
                <w:rFonts w:ascii="Sylfaen" w:hAnsi="Sylfaen" w:cstheme="minorHAnsi"/>
                <w:lang w:val="ka-GE"/>
              </w:rPr>
              <w:t>მიღევა</w:t>
            </w:r>
            <w:r>
              <w:rPr>
                <w:rFonts w:ascii="Sylfaen" w:hAnsi="Sylfaen" w:cstheme="minorHAnsi"/>
                <w:lang w:val="ka-GE"/>
              </w:rPr>
              <w:t>მოხდება როგორც არასამთავრობო ორგანიზაციებისაგან, ასევე ახალგაზრდების საინიციატივო ჯგუფებისგან, ხოლო კონკურსში გამარჯვებულებების გამოვლენაში ჩართული იქნებიან სხვადასხვა დაინტერესებული მხარებიის წარმომადგენლები.</w:t>
            </w:r>
            <w:r w:rsidR="00D04297">
              <w:rPr>
                <w:rFonts w:ascii="Sylfaen" w:hAnsi="Sylfaen" w:cstheme="minorHAnsi"/>
                <w:lang w:val="ka-GE"/>
              </w:rPr>
              <w:t xml:space="preserve"> გამარჯვებული იდეები მიიიღებენ (თანა)დაფინანსებას ან სხვა ტიპის მხარდაჭერას.</w:t>
            </w:r>
          </w:p>
        </w:tc>
        <w:tc>
          <w:tcPr>
            <w:tcW w:w="3121" w:type="dxa"/>
          </w:tcPr>
          <w:p w:rsidR="00086510" w:rsidRPr="0065785A" w:rsidRDefault="00086510" w:rsidP="00086510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ყოველწლიურად მხარდაჭერილია სულ მცირე 3 კონკურსში გამარჯვებული ახალგაზრდული იდეა.</w:t>
            </w:r>
          </w:p>
        </w:tc>
        <w:tc>
          <w:tcPr>
            <w:tcW w:w="2189" w:type="dxa"/>
          </w:tcPr>
          <w:p w:rsidR="00086510" w:rsidRPr="00696A55" w:rsidRDefault="00086510" w:rsidP="00086510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სიღნაღის მუნიციპალიტეტის მერია</w:t>
            </w:r>
          </w:p>
        </w:tc>
        <w:tc>
          <w:tcPr>
            <w:tcW w:w="990" w:type="dxa"/>
          </w:tcPr>
          <w:p w:rsidR="00086510" w:rsidRPr="00696A55" w:rsidRDefault="00086510" w:rsidP="00086510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2022-2023</w:t>
            </w:r>
          </w:p>
        </w:tc>
        <w:tc>
          <w:tcPr>
            <w:tcW w:w="1800" w:type="dxa"/>
          </w:tcPr>
          <w:p w:rsidR="00086510" w:rsidRPr="00696A55" w:rsidRDefault="00086510" w:rsidP="0008651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F443A8" w:rsidRDefault="00F443A8" w:rsidP="00F443A8">
      <w:pPr>
        <w:rPr>
          <w:rFonts w:ascii="Sylfaen" w:hAnsi="Sylfaen"/>
        </w:rPr>
      </w:pPr>
    </w:p>
    <w:p w:rsidR="00C658ED" w:rsidRPr="00696A55" w:rsidRDefault="00C658ED" w:rsidP="00C658ED">
      <w:pPr>
        <w:jc w:val="both"/>
        <w:rPr>
          <w:rFonts w:ascii="Sylfaen" w:hAnsi="Sylfaen"/>
          <w:b/>
          <w:lang w:val="ka-GE"/>
        </w:rPr>
      </w:pPr>
      <w:r w:rsidRPr="00696A55">
        <w:rPr>
          <w:rFonts w:ascii="Sylfaen" w:hAnsi="Sylfaen"/>
          <w:b/>
          <w:lang w:val="ka-GE"/>
        </w:rPr>
        <w:t xml:space="preserve">მიზანი </w:t>
      </w:r>
      <w:r>
        <w:rPr>
          <w:rFonts w:ascii="Sylfaen" w:hAnsi="Sylfaen"/>
          <w:b/>
          <w:lang w:val="ka-GE"/>
        </w:rPr>
        <w:t>3</w:t>
      </w:r>
      <w:r w:rsidRPr="00696A55">
        <w:rPr>
          <w:rFonts w:ascii="Sylfaen" w:hAnsi="Sylfaen"/>
          <w:b/>
          <w:lang w:val="ka-GE"/>
        </w:rPr>
        <w:t xml:space="preserve">. </w:t>
      </w:r>
      <w:r w:rsidRPr="00FA7142">
        <w:rPr>
          <w:rFonts w:ascii="Sylfaen" w:hAnsi="Sylfaen"/>
          <w:b/>
          <w:lang w:val="ka-GE"/>
        </w:rPr>
        <w:t xml:space="preserve">ახალგაზრდებს აქვთ საკუთარ ჯანმრთელობასა და კეთილდღეობაზე ზრუნვის </w:t>
      </w:r>
      <w:r>
        <w:rPr>
          <w:rFonts w:ascii="Sylfaen" w:hAnsi="Sylfaen"/>
          <w:b/>
          <w:lang w:val="ka-GE"/>
        </w:rPr>
        <w:t>მეტი</w:t>
      </w:r>
      <w:r w:rsidRPr="00FA7142">
        <w:rPr>
          <w:rFonts w:ascii="Sylfaen" w:hAnsi="Sylfaen"/>
          <w:b/>
          <w:lang w:val="ka-GE"/>
        </w:rPr>
        <w:t xml:space="preserve"> შესაძლებლობები</w:t>
      </w:r>
    </w:p>
    <w:tbl>
      <w:tblPr>
        <w:tblStyle w:val="TableGrid"/>
        <w:tblW w:w="13248" w:type="dxa"/>
        <w:tblLayout w:type="fixed"/>
        <w:tblLook w:val="04A0"/>
      </w:tblPr>
      <w:tblGrid>
        <w:gridCol w:w="5148"/>
        <w:gridCol w:w="3121"/>
        <w:gridCol w:w="2189"/>
        <w:gridCol w:w="990"/>
        <w:gridCol w:w="1800"/>
      </w:tblGrid>
      <w:tr w:rsidR="00C658ED" w:rsidRPr="00696A55" w:rsidTr="005D09BE">
        <w:trPr>
          <w:trHeight w:val="647"/>
        </w:trPr>
        <w:tc>
          <w:tcPr>
            <w:tcW w:w="5148" w:type="dxa"/>
          </w:tcPr>
          <w:p w:rsidR="00C658ED" w:rsidRPr="00696A55" w:rsidRDefault="00C658ED" w:rsidP="005D09B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lastRenderedPageBreak/>
              <w:t>პროგრამების / პროექტების / ღონისძიებები (მოკლე არწერა)</w:t>
            </w:r>
          </w:p>
        </w:tc>
        <w:tc>
          <w:tcPr>
            <w:tcW w:w="3121" w:type="dxa"/>
          </w:tcPr>
          <w:p w:rsidR="00C658ED" w:rsidRPr="00696A55" w:rsidRDefault="00C658ED" w:rsidP="005D09BE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C658ED" w:rsidRPr="00696A55" w:rsidRDefault="00C658ED" w:rsidP="005D09B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C658ED" w:rsidRPr="00696A55" w:rsidRDefault="00C658ED" w:rsidP="005D09B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C658ED" w:rsidRPr="00696A55" w:rsidRDefault="00C658ED" w:rsidP="005D09B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C658ED" w:rsidRPr="00696A55" w:rsidTr="005D09BE">
        <w:trPr>
          <w:trHeight w:val="386"/>
        </w:trPr>
        <w:tc>
          <w:tcPr>
            <w:tcW w:w="13248" w:type="dxa"/>
            <w:gridSpan w:val="5"/>
          </w:tcPr>
          <w:p w:rsidR="00C658ED" w:rsidRPr="00696A55" w:rsidRDefault="00C658ED" w:rsidP="00086510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 w:rsidR="00086510">
              <w:rPr>
                <w:rFonts w:ascii="Sylfaen" w:hAnsi="Sylfaen" w:cstheme="minorHAnsi"/>
                <w:b/>
              </w:rPr>
              <w:t>3</w:t>
            </w:r>
            <w:r w:rsidRPr="00696A55">
              <w:rPr>
                <w:rFonts w:ascii="Sylfaen" w:hAnsi="Sylfaen" w:cstheme="minorHAnsi"/>
                <w:b/>
                <w:lang w:val="ka-GE"/>
              </w:rPr>
              <w:t xml:space="preserve">.1. </w:t>
            </w:r>
            <w:r w:rsidR="001B3664" w:rsidRPr="001B3664">
              <w:rPr>
                <w:rFonts w:ascii="Sylfaen" w:hAnsi="Sylfaen" w:cstheme="minorHAnsi"/>
                <w:b/>
                <w:lang w:val="ka-GE"/>
              </w:rPr>
              <w:t>ახალგაზრდების ფიზიკური აქტივობის დონე გაზრდილია</w:t>
            </w:r>
          </w:p>
        </w:tc>
      </w:tr>
      <w:tr w:rsidR="00C658ED" w:rsidRPr="00696A55" w:rsidTr="005D09BE">
        <w:trPr>
          <w:trHeight w:val="456"/>
        </w:trPr>
        <w:tc>
          <w:tcPr>
            <w:tcW w:w="5148" w:type="dxa"/>
          </w:tcPr>
          <w:p w:rsidR="000E01B9" w:rsidRPr="000A1EFF" w:rsidRDefault="00086510" w:rsidP="000E01B9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</w:t>
            </w:r>
            <w:r w:rsidR="00C658ED">
              <w:rPr>
                <w:rFonts w:ascii="Sylfaen" w:hAnsi="Sylfaen" w:cstheme="minorHAnsi"/>
                <w:lang w:val="ka-GE"/>
              </w:rPr>
              <w:t xml:space="preserve">.1.1. </w:t>
            </w:r>
            <w:r w:rsidR="000A1EFF">
              <w:rPr>
                <w:rFonts w:ascii="Sylfaen" w:hAnsi="Sylfaen" w:cstheme="minorHAnsi"/>
                <w:lang w:val="ka-GE"/>
              </w:rPr>
              <w:t xml:space="preserve">სოფლებში სპორტული </w:t>
            </w:r>
            <w:r w:rsidR="009415A9">
              <w:rPr>
                <w:rFonts w:ascii="Sylfaen" w:hAnsi="Sylfaen" w:cstheme="minorHAnsi"/>
                <w:lang w:val="ka-GE"/>
              </w:rPr>
              <w:t>ობიექტებუს</w:t>
            </w:r>
            <w:r w:rsidR="000A1EFF">
              <w:rPr>
                <w:rFonts w:ascii="Sylfaen" w:hAnsi="Sylfaen" w:cstheme="minorHAnsi"/>
                <w:lang w:val="ka-GE"/>
              </w:rPr>
              <w:t xml:space="preserve"> მდგომარეობის შესწავლა და საჭიროებისამებრ აღჭურვა</w:t>
            </w:r>
          </w:p>
        </w:tc>
        <w:tc>
          <w:tcPr>
            <w:tcW w:w="3121" w:type="dxa"/>
          </w:tcPr>
          <w:p w:rsidR="00C658ED" w:rsidRPr="009415A9" w:rsidRDefault="00C658ED" w:rsidP="009415A9">
            <w:pPr>
              <w:rPr>
                <w:rFonts w:ascii="Sylfaen" w:hAnsi="Sylfaen" w:cstheme="minorHAnsi"/>
                <w:color w:val="000000" w:themeColor="text1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="000A1EFF">
              <w:rPr>
                <w:rFonts w:ascii="Sylfaen" w:hAnsi="Sylfaen" w:cstheme="minorHAnsi"/>
                <w:lang w:val="ka-GE"/>
              </w:rPr>
              <w:t xml:space="preserve">აღჭურვილია და ფუნქციონირებს </w:t>
            </w:r>
            <w:r w:rsidR="009415A9">
              <w:rPr>
                <w:rFonts w:ascii="Sylfaen" w:hAnsi="Sylfaen" w:cstheme="minorHAnsi"/>
                <w:color w:val="000000" w:themeColor="text1"/>
                <w:lang w:val="ka-GE"/>
              </w:rPr>
              <w:t>სულ მცირე 3 სპორტული ობიექტი</w:t>
            </w:r>
          </w:p>
        </w:tc>
        <w:tc>
          <w:tcPr>
            <w:tcW w:w="2189" w:type="dxa"/>
          </w:tcPr>
          <w:p w:rsidR="00C658ED" w:rsidRPr="00696A55" w:rsidRDefault="00C658ED" w:rsidP="000A1EFF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C658ED" w:rsidRPr="00696A55" w:rsidRDefault="00C658ED" w:rsidP="005D09BE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C658ED" w:rsidRPr="00696A55" w:rsidRDefault="00C658ED" w:rsidP="000A1EFF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F90940" w:rsidRPr="00696A55" w:rsidTr="005D09BE">
        <w:trPr>
          <w:trHeight w:val="456"/>
        </w:trPr>
        <w:tc>
          <w:tcPr>
            <w:tcW w:w="5148" w:type="dxa"/>
          </w:tcPr>
          <w:p w:rsidR="00F90940" w:rsidRPr="00A74CA3" w:rsidRDefault="00F90940" w:rsidP="00F9094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3.1.2. </w:t>
            </w:r>
            <w:r w:rsidRPr="00A74CA3">
              <w:rPr>
                <w:rFonts w:ascii="Sylfaen" w:hAnsi="Sylfaen"/>
                <w:lang w:val="ka-GE"/>
              </w:rPr>
              <w:t xml:space="preserve">სპორტულ ღონისძიებებში ქალთა მონაწილეობის წახალისება. </w:t>
            </w:r>
          </w:p>
          <w:p w:rsidR="00F90940" w:rsidRDefault="00F90940" w:rsidP="00F9094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A74CA3">
              <w:rPr>
                <w:rFonts w:ascii="Sylfaen" w:hAnsi="Sylfaen"/>
                <w:lang w:val="ka-GE"/>
              </w:rPr>
              <w:t xml:space="preserve">ჩატარდება დამატებითი </w:t>
            </w:r>
            <w:r>
              <w:rPr>
                <w:rFonts w:ascii="Sylfaen" w:hAnsi="Sylfaen"/>
                <w:lang w:val="ka-GE"/>
              </w:rPr>
              <w:t>მოკვლევა, რომელი სპორტის სახეობაზე ან ინფრასტრუქტურაზე არის მოთხოვნა ახალგაზრდა ქალების მხრიდან და შეიქმნება შესაბამისი შესაძლებლობები.</w:t>
            </w:r>
          </w:p>
        </w:tc>
        <w:tc>
          <w:tcPr>
            <w:tcW w:w="3121" w:type="dxa"/>
          </w:tcPr>
          <w:p w:rsidR="00F90940" w:rsidRPr="009027B8" w:rsidRDefault="00F90940" w:rsidP="00F90940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ახალგაზრდა ქალების </w:t>
            </w:r>
            <w:r w:rsidRPr="009027B8">
              <w:rPr>
                <w:rFonts w:ascii="Sylfaen" w:hAnsi="Sylfaen" w:cstheme="minorHAnsi"/>
                <w:lang w:val="ka-GE"/>
              </w:rPr>
              <w:t>რაოდენობა, რომლებიც რეგულარულად ვარჯიშობენ, დაკავებული არიან სპორტით ან სხვა ფიზიკური აქტივობებით (თითქმის ყოველდღე ან კვირაში 2-3-ჯერ)19.6%</w:t>
            </w:r>
            <w:r>
              <w:rPr>
                <w:rFonts w:ascii="Sylfaen" w:hAnsi="Sylfaen" w:cstheme="minorHAnsi"/>
                <w:lang w:val="ka-GE"/>
              </w:rPr>
              <w:t xml:space="preserve"> და</w:t>
            </w:r>
          </w:p>
          <w:p w:rsidR="00F90940" w:rsidRDefault="00F90940" w:rsidP="00695860">
            <w:pPr>
              <w:rPr>
                <w:rFonts w:ascii="Sylfaen" w:hAnsi="Sylfaen" w:cstheme="minorHAnsi"/>
                <w:lang w:val="ka-GE"/>
              </w:rPr>
            </w:pPr>
            <w:r w:rsidRPr="009027B8">
              <w:rPr>
                <w:rFonts w:ascii="Sylfaen" w:hAnsi="Sylfaen" w:cstheme="minorHAnsi"/>
                <w:lang w:val="ka-GE"/>
              </w:rPr>
              <w:t>20.9%</w:t>
            </w:r>
            <w:r>
              <w:rPr>
                <w:rFonts w:ascii="Sylfaen" w:hAnsi="Sylfaen" w:cstheme="minorHAnsi"/>
                <w:lang w:val="ka-GE"/>
              </w:rPr>
              <w:t xml:space="preserve">-დან </w:t>
            </w:r>
            <w:r w:rsidRPr="00F90940">
              <w:rPr>
                <w:rFonts w:ascii="Sylfaen" w:hAnsi="Sylfaen" w:cstheme="minorHAnsi"/>
                <w:lang w:val="ka-GE"/>
              </w:rPr>
              <w:t xml:space="preserve">(ახალგ. კვლევა 2020) </w:t>
            </w:r>
            <w:r w:rsidR="00695860">
              <w:rPr>
                <w:rFonts w:ascii="Sylfaen" w:hAnsi="Sylfaen" w:cstheme="minorHAnsi"/>
                <w:lang w:val="ka-GE"/>
              </w:rPr>
              <w:t>30</w:t>
            </w:r>
            <w:r w:rsidRPr="00695860">
              <w:rPr>
                <w:rFonts w:ascii="Sylfaen" w:hAnsi="Sylfaen" w:cstheme="minorHAnsi"/>
                <w:lang w:val="ka-GE"/>
              </w:rPr>
              <w:t xml:space="preserve">% და </w:t>
            </w:r>
            <w:r w:rsidR="00695860" w:rsidRPr="00695860">
              <w:rPr>
                <w:rFonts w:ascii="Sylfaen" w:hAnsi="Sylfaen" w:cstheme="minorHAnsi"/>
                <w:lang w:val="ka-GE"/>
              </w:rPr>
              <w:t>30</w:t>
            </w:r>
            <w:r w:rsidRPr="00695860">
              <w:rPr>
                <w:rFonts w:ascii="Sylfaen" w:hAnsi="Sylfaen" w:cstheme="minorHAnsi"/>
                <w:lang w:val="ka-GE"/>
              </w:rPr>
              <w:t>%-მდე</w:t>
            </w:r>
          </w:p>
        </w:tc>
        <w:tc>
          <w:tcPr>
            <w:tcW w:w="2189" w:type="dxa"/>
          </w:tcPr>
          <w:p w:rsidR="00F90940" w:rsidRPr="00696A55" w:rsidRDefault="00F90940" w:rsidP="00F90940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F90940" w:rsidRPr="00696A55" w:rsidRDefault="00F90940" w:rsidP="00F90940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F90940" w:rsidRPr="00696A55" w:rsidRDefault="00F90940" w:rsidP="00F9094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F90940" w:rsidRPr="00696A55" w:rsidTr="005D09BE">
        <w:trPr>
          <w:trHeight w:val="456"/>
        </w:trPr>
        <w:tc>
          <w:tcPr>
            <w:tcW w:w="5148" w:type="dxa"/>
          </w:tcPr>
          <w:p w:rsidR="00F90940" w:rsidRDefault="00F90940" w:rsidP="004E77C1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3.1.3. რეგულარული და მრავალჯერადი სპორტული და ფიზიკური აქტივობის</w:t>
            </w:r>
            <w:r w:rsidR="004E77C1">
              <w:rPr>
                <w:rFonts w:ascii="Sylfaen" w:hAnsi="Sylfaen" w:cstheme="minorHAnsi"/>
                <w:lang w:val="ka-GE"/>
              </w:rPr>
              <w:t xml:space="preserve"> ღონისძიებების</w:t>
            </w:r>
            <w:r>
              <w:rPr>
                <w:rFonts w:ascii="Sylfaen" w:hAnsi="Sylfaen" w:cstheme="minorHAnsi"/>
                <w:lang w:val="ka-GE"/>
              </w:rPr>
              <w:t xml:space="preserve"> ორგანიზება ახალგაზრდების ინტერესების შესაბამისად (სამოყვარულოლიგები, ტურნირები და სხვა</w:t>
            </w:r>
            <w:r w:rsidR="004E77C1">
              <w:rPr>
                <w:rFonts w:ascii="Sylfaen" w:hAnsi="Sylfaen" w:cstheme="minorHAnsi"/>
                <w:lang w:val="ka-GE"/>
              </w:rPr>
              <w:t>), რომელთა დაგეგმვაში და განხორციელებაში ჩართული არიან ახალგაზრდები.</w:t>
            </w:r>
          </w:p>
        </w:tc>
        <w:tc>
          <w:tcPr>
            <w:tcW w:w="3121" w:type="dxa"/>
          </w:tcPr>
          <w:p w:rsidR="00F90940" w:rsidRDefault="00F90940" w:rsidP="00695860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ახალგაზრდების </w:t>
            </w:r>
            <w:r w:rsidR="00695860" w:rsidRPr="00695860">
              <w:rPr>
                <w:rFonts w:ascii="Sylfaen" w:hAnsi="Sylfaen" w:cstheme="minorHAnsi"/>
                <w:lang w:val="ka-GE"/>
              </w:rPr>
              <w:t>4</w:t>
            </w:r>
            <w:r w:rsidRPr="00695860">
              <w:rPr>
                <w:rFonts w:ascii="Sylfaen" w:hAnsi="Sylfaen" w:cstheme="minorHAnsi"/>
                <w:lang w:val="ka-GE"/>
              </w:rPr>
              <w:t>0%</w:t>
            </w:r>
            <w:r>
              <w:rPr>
                <w:rFonts w:ascii="Sylfaen" w:hAnsi="Sylfaen" w:cstheme="minorHAnsi"/>
                <w:lang w:val="ka-GE"/>
              </w:rPr>
              <w:t xml:space="preserve">დადებითად აფასებს (ძალიან კმაყოფილი ან კმაყოფილი) მუნიციპალიტეტში არსებული სპორტული და ფიზიკური აქტივობის შესაძლებლობებით </w:t>
            </w:r>
          </w:p>
        </w:tc>
        <w:tc>
          <w:tcPr>
            <w:tcW w:w="2189" w:type="dxa"/>
          </w:tcPr>
          <w:p w:rsidR="00F90940" w:rsidRPr="00696A55" w:rsidRDefault="00F90940" w:rsidP="00F90940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F90940" w:rsidRPr="00696A55" w:rsidRDefault="00F90940" w:rsidP="00F90940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F90940" w:rsidRPr="00696A55" w:rsidRDefault="00F90940" w:rsidP="00F9094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F90940" w:rsidRPr="00696A55" w:rsidTr="00B424A7">
        <w:trPr>
          <w:trHeight w:val="456"/>
        </w:trPr>
        <w:tc>
          <w:tcPr>
            <w:tcW w:w="13248" w:type="dxa"/>
            <w:gridSpan w:val="5"/>
          </w:tcPr>
          <w:p w:rsidR="00F90940" w:rsidRPr="00696A55" w:rsidRDefault="00F90940" w:rsidP="00F90940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>
              <w:rPr>
                <w:rFonts w:ascii="Sylfaen" w:hAnsi="Sylfaen" w:cstheme="minorHAnsi"/>
                <w:b/>
              </w:rPr>
              <w:t>3</w:t>
            </w:r>
            <w:r w:rsidRPr="00696A55">
              <w:rPr>
                <w:rFonts w:ascii="Sylfaen" w:hAnsi="Sylfaen" w:cstheme="minorHAnsi"/>
                <w:b/>
                <w:lang w:val="ka-GE"/>
              </w:rPr>
              <w:t>.</w:t>
            </w:r>
            <w:r>
              <w:rPr>
                <w:rFonts w:ascii="Sylfaen" w:hAnsi="Sylfaen" w:cstheme="minorHAnsi"/>
                <w:b/>
                <w:lang w:val="ka-GE"/>
              </w:rPr>
              <w:t>2</w:t>
            </w:r>
            <w:r w:rsidRPr="00696A55">
              <w:rPr>
                <w:rFonts w:ascii="Sylfaen" w:hAnsi="Sylfaen" w:cstheme="minorHAnsi"/>
                <w:b/>
                <w:lang w:val="ka-GE"/>
              </w:rPr>
              <w:t xml:space="preserve">. </w:t>
            </w:r>
            <w:r w:rsidRPr="001B3664">
              <w:rPr>
                <w:rFonts w:ascii="Sylfaen" w:hAnsi="Sylfaen" w:cstheme="minorHAnsi"/>
                <w:b/>
                <w:lang w:val="ka-GE"/>
              </w:rPr>
              <w:t>რეპროდუქციული ჯანმრთელობისა და ცხოვრების ჯანსაღი წესის შესახებ ახალგაზრდების ცნობიერების დონე გაზრდილია</w:t>
            </w:r>
          </w:p>
        </w:tc>
      </w:tr>
      <w:tr w:rsidR="002B31B2" w:rsidRPr="00696A55" w:rsidTr="005D09BE">
        <w:trPr>
          <w:trHeight w:val="456"/>
        </w:trPr>
        <w:tc>
          <w:tcPr>
            <w:tcW w:w="5148" w:type="dxa"/>
          </w:tcPr>
          <w:p w:rsidR="002B31B2" w:rsidRPr="00086510" w:rsidRDefault="002B31B2" w:rsidP="002B31B2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5E026B">
              <w:rPr>
                <w:rFonts w:ascii="Sylfaen" w:hAnsi="Sylfaen" w:cstheme="minorHAnsi"/>
                <w:color w:val="000000" w:themeColor="text1"/>
                <w:lang w:val="ka-GE"/>
              </w:rPr>
              <w:t>3.2.1</w:t>
            </w:r>
            <w:r w:rsidRPr="00C106DA">
              <w:rPr>
                <w:rFonts w:ascii="Sylfaen" w:hAnsi="Sylfaen" w:cstheme="minorHAnsi"/>
                <w:color w:val="FF0000"/>
                <w:lang w:val="ka-GE"/>
              </w:rPr>
              <w:t xml:space="preserve">. </w:t>
            </w:r>
            <w:r w:rsidRPr="002B31B2">
              <w:rPr>
                <w:rFonts w:ascii="Sylfaen" w:hAnsi="Sylfaen" w:cstheme="minorHAnsi"/>
                <w:lang w:val="ka-GE"/>
              </w:rPr>
              <w:t>საინფორმაციო კამპანიების ჩატარება რეპროდუქციული ჯანმრთელობისა და ცხოვრების ჯანსაღი წესის</w:t>
            </w:r>
            <w:r>
              <w:rPr>
                <w:rFonts w:ascii="Sylfaen" w:hAnsi="Sylfaen" w:cstheme="minorHAnsi"/>
                <w:lang w:val="ka-GE"/>
              </w:rPr>
              <w:t xml:space="preserve"> შესახებ.</w:t>
            </w:r>
          </w:p>
        </w:tc>
        <w:tc>
          <w:tcPr>
            <w:tcW w:w="3121" w:type="dxa"/>
          </w:tcPr>
          <w:p w:rsidR="002B31B2" w:rsidRPr="00473626" w:rsidRDefault="00151605" w:rsidP="001D1CA7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ყოველწლიურად ჩატარებულია მინიმუმ 1 </w:t>
            </w:r>
            <w:r w:rsidR="001D1CA7">
              <w:rPr>
                <w:rFonts w:ascii="Sylfaen" w:hAnsi="Sylfaen" w:cstheme="minorHAnsi"/>
                <w:lang w:val="ka-GE"/>
              </w:rPr>
              <w:t xml:space="preserve">ღონისძება მინიმუმ </w:t>
            </w:r>
            <w:r w:rsidR="00473626">
              <w:rPr>
                <w:rFonts w:ascii="Sylfaen" w:hAnsi="Sylfaen" w:cstheme="minorHAnsi"/>
                <w:lang w:val="ka-GE"/>
              </w:rPr>
              <w:t>50 ახალგაზრდის მონაწილეობით.</w:t>
            </w:r>
          </w:p>
        </w:tc>
        <w:tc>
          <w:tcPr>
            <w:tcW w:w="2189" w:type="dxa"/>
          </w:tcPr>
          <w:p w:rsidR="002B31B2" w:rsidRPr="00696A55" w:rsidRDefault="002B31B2" w:rsidP="002B31B2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2B31B2" w:rsidRPr="00696A55" w:rsidRDefault="002B31B2" w:rsidP="002B31B2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2B31B2" w:rsidRPr="00696A55" w:rsidRDefault="002B31B2" w:rsidP="00C106DA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დონორული დაფინანსება</w:t>
            </w:r>
          </w:p>
        </w:tc>
      </w:tr>
      <w:tr w:rsidR="00C106DA" w:rsidRPr="00696A55" w:rsidTr="00F27233">
        <w:trPr>
          <w:trHeight w:val="456"/>
        </w:trPr>
        <w:tc>
          <w:tcPr>
            <w:tcW w:w="13248" w:type="dxa"/>
            <w:gridSpan w:val="5"/>
          </w:tcPr>
          <w:p w:rsidR="00C106DA" w:rsidRPr="00C106DA" w:rsidRDefault="00C106DA" w:rsidP="002B31B2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C106DA">
              <w:rPr>
                <w:rFonts w:ascii="Sylfaen" w:hAnsi="Sylfaen" w:cstheme="minorHAnsi"/>
                <w:b/>
                <w:lang w:val="ka-GE"/>
              </w:rPr>
              <w:lastRenderedPageBreak/>
              <w:t>ამოცანა 3.3. მხარდაჭერილია ახალგაზრდებისთვის დასაქმების შესაძლებლობების გაზრდა</w:t>
            </w:r>
          </w:p>
        </w:tc>
      </w:tr>
      <w:tr w:rsidR="00B65DD6" w:rsidRPr="00696A55" w:rsidTr="005D09BE">
        <w:trPr>
          <w:trHeight w:val="456"/>
        </w:trPr>
        <w:tc>
          <w:tcPr>
            <w:tcW w:w="5148" w:type="dxa"/>
          </w:tcPr>
          <w:p w:rsidR="00B65DD6" w:rsidRPr="00086510" w:rsidRDefault="00B65DD6" w:rsidP="00B65DD6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3.3.1. კერძო სექტორთან თანამშრომლობის განვითარება ახალგაზრდების დასაქმების ხელშეწყობის მიზნით.</w:t>
            </w:r>
          </w:p>
        </w:tc>
        <w:tc>
          <w:tcPr>
            <w:tcW w:w="3121" w:type="dxa"/>
          </w:tcPr>
          <w:p w:rsidR="00953D8E" w:rsidRDefault="00B65DD6" w:rsidP="00B65DD6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="00953D8E">
              <w:rPr>
                <w:rFonts w:ascii="Sylfaen" w:hAnsi="Sylfaen" w:cstheme="minorHAnsi"/>
                <w:lang w:val="ka-GE"/>
              </w:rPr>
              <w:t>ყოველწლიურად ორგანიზებულია სულ მცირე 1 შეხვედრა კერძო სექტორათან მუნიციპალური ახალგაზრდული პოლიტიკის გაცნობის მიზნით;</w:t>
            </w:r>
          </w:p>
          <w:p w:rsidR="004E77C1" w:rsidRDefault="00953D8E" w:rsidP="00695860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შემუშავებულია წინადადებები, რომ მოხდეს ახალგაზრდების სტაჟირება, გაცნობითი ხასიათის ვიზიტები, სეზონური და საზაფხულო დასაქმების შესაძლებლობების შექმნა კერძო სექტორში.</w:t>
            </w:r>
          </w:p>
        </w:tc>
        <w:tc>
          <w:tcPr>
            <w:tcW w:w="2189" w:type="dxa"/>
          </w:tcPr>
          <w:p w:rsidR="00B65DD6" w:rsidRPr="00696A55" w:rsidRDefault="00B65DD6" w:rsidP="00B65DD6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B65DD6" w:rsidRPr="00696A55" w:rsidRDefault="00B65DD6" w:rsidP="00B65DD6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2021-2023</w:t>
            </w:r>
          </w:p>
        </w:tc>
        <w:tc>
          <w:tcPr>
            <w:tcW w:w="1800" w:type="dxa"/>
          </w:tcPr>
          <w:p w:rsidR="00B65DD6" w:rsidRPr="00696A55" w:rsidRDefault="00B65DD6" w:rsidP="00B65DD6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4E77C1" w:rsidRPr="00696A55" w:rsidTr="005D09BE">
        <w:trPr>
          <w:trHeight w:val="456"/>
        </w:trPr>
        <w:tc>
          <w:tcPr>
            <w:tcW w:w="5148" w:type="dxa"/>
          </w:tcPr>
          <w:p w:rsidR="004E77C1" w:rsidRDefault="004E77C1" w:rsidP="004E77C1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3.3.2. პროფესიული ორიენტაციისა და კარიერული კონსულტაციის სერვისის დანერგვა.</w:t>
            </w:r>
          </w:p>
        </w:tc>
        <w:tc>
          <w:tcPr>
            <w:tcW w:w="3121" w:type="dxa"/>
          </w:tcPr>
          <w:p w:rsidR="004E77C1" w:rsidRDefault="004E77C1" w:rsidP="004E77C1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პროფესიული ორიენტაციისა და კარიერული კონსულტაციის სერვისი ხელმისაწვდომია სულმ მცირე 6 ახალგაზრდულ სივრცეში;</w:t>
            </w:r>
          </w:p>
          <w:p w:rsidR="004E77C1" w:rsidRDefault="004E77C1" w:rsidP="004E77C1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პროფესიული ორიენტაციისა და კარიერული კონსულტაციის სერვისით ისარგებლა სულ მცირე</w:t>
            </w:r>
            <w:r w:rsidR="005E026B">
              <w:rPr>
                <w:rFonts w:ascii="Sylfaen" w:hAnsi="Sylfaen" w:cstheme="minorHAnsi"/>
                <w:lang w:val="ka-GE"/>
              </w:rPr>
              <w:t xml:space="preserve"> 1</w:t>
            </w:r>
            <w:r>
              <w:rPr>
                <w:rFonts w:ascii="Sylfaen" w:hAnsi="Sylfaen" w:cstheme="minorHAnsi"/>
                <w:lang w:val="ka-GE"/>
              </w:rPr>
              <w:t>00 ახალგაზრდამ.</w:t>
            </w:r>
          </w:p>
        </w:tc>
        <w:tc>
          <w:tcPr>
            <w:tcW w:w="2189" w:type="dxa"/>
          </w:tcPr>
          <w:p w:rsidR="004E77C1" w:rsidRPr="00696A55" w:rsidRDefault="004E77C1" w:rsidP="004E77C1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4E77C1" w:rsidRPr="00696A55" w:rsidRDefault="004E77C1" w:rsidP="004E77C1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-2023</w:t>
            </w:r>
          </w:p>
        </w:tc>
        <w:tc>
          <w:tcPr>
            <w:tcW w:w="1800" w:type="dxa"/>
          </w:tcPr>
          <w:p w:rsidR="004E77C1" w:rsidRPr="00696A55" w:rsidRDefault="004E77C1" w:rsidP="004E77C1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დონორული დაფინანსება</w:t>
            </w:r>
          </w:p>
        </w:tc>
      </w:tr>
      <w:tr w:rsidR="00B65DD6" w:rsidRPr="00696A55" w:rsidTr="005D09BE">
        <w:trPr>
          <w:trHeight w:val="456"/>
        </w:trPr>
        <w:tc>
          <w:tcPr>
            <w:tcW w:w="5148" w:type="dxa"/>
          </w:tcPr>
          <w:p w:rsidR="00695860" w:rsidRPr="00086510" w:rsidRDefault="00B65DD6" w:rsidP="00695860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</w:t>
            </w:r>
            <w:r w:rsidR="004E77C1">
              <w:rPr>
                <w:rFonts w:ascii="Sylfaen" w:hAnsi="Sylfaen" w:cstheme="minorHAnsi"/>
                <w:lang w:val="ka-GE"/>
              </w:rPr>
              <w:t>3</w:t>
            </w:r>
            <w:r>
              <w:rPr>
                <w:rFonts w:ascii="Sylfaen" w:hAnsi="Sylfaen" w:cstheme="minorHAnsi"/>
                <w:lang w:val="ka-GE"/>
              </w:rPr>
              <w:t>.</w:t>
            </w:r>
            <w:r w:rsidR="004E77C1">
              <w:rPr>
                <w:rFonts w:ascii="Sylfaen" w:hAnsi="Sylfaen" w:cstheme="minorHAnsi"/>
                <w:lang w:val="ka-GE"/>
              </w:rPr>
              <w:t>3</w:t>
            </w:r>
            <w:r>
              <w:rPr>
                <w:rFonts w:ascii="Sylfaen" w:hAnsi="Sylfaen" w:cstheme="minorHAnsi"/>
                <w:lang w:val="ka-GE"/>
              </w:rPr>
              <w:t xml:space="preserve">. </w:t>
            </w:r>
            <w:r w:rsidR="004E77C1">
              <w:rPr>
                <w:rFonts w:ascii="Sylfaen" w:hAnsi="Sylfaen" w:cstheme="minorHAnsi"/>
                <w:lang w:val="ka-GE"/>
              </w:rPr>
              <w:t>პროფესიული მომზადების /გადამზადების</w:t>
            </w:r>
            <w:r w:rsidR="00695860">
              <w:rPr>
                <w:rFonts w:ascii="Sylfaen" w:hAnsi="Sylfaen" w:cstheme="minorHAnsi"/>
                <w:lang w:val="ka-GE"/>
              </w:rPr>
              <w:t xml:space="preserve">და სასწავლო </w:t>
            </w:r>
            <w:r>
              <w:rPr>
                <w:rFonts w:ascii="Sylfaen" w:hAnsi="Sylfaen" w:cstheme="minorHAnsi"/>
                <w:lang w:val="ka-GE"/>
              </w:rPr>
              <w:t>კურსების</w:t>
            </w:r>
            <w:r w:rsidR="00695860" w:rsidRPr="00695860">
              <w:rPr>
                <w:rFonts w:ascii="Sylfaen" w:hAnsi="Sylfaen" w:cstheme="minorHAnsi"/>
                <w:lang w:val="ka-GE"/>
              </w:rPr>
              <w:t xml:space="preserve">(ინგლისური ენა, საოფისე პროგრამები, </w:t>
            </w:r>
            <w:r w:rsidR="00695860" w:rsidRPr="00695860">
              <w:rPr>
                <w:rFonts w:ascii="Sylfaen" w:hAnsi="Sylfaen" w:cstheme="minorHAnsi"/>
                <w:lang w:val="ka-GE"/>
              </w:rPr>
              <w:lastRenderedPageBreak/>
              <w:t>პროექტების წერა და სხვ</w:t>
            </w:r>
            <w:r w:rsidR="00695860">
              <w:rPr>
                <w:rFonts w:ascii="Sylfaen" w:hAnsi="Sylfaen" w:cstheme="minorHAnsi"/>
                <w:lang w:val="ka-GE"/>
              </w:rPr>
              <w:t>.)</w:t>
            </w:r>
            <w:r>
              <w:rPr>
                <w:rFonts w:ascii="Sylfaen" w:hAnsi="Sylfaen" w:cstheme="minorHAnsi"/>
                <w:lang w:val="ka-GE"/>
              </w:rPr>
              <w:t xml:space="preserve"> ორგანიზება ახალგაზრდებისთვის საინტერესო და მოთხოვნად პროფესიებზე</w:t>
            </w:r>
            <w:r w:rsidR="00953D8E">
              <w:rPr>
                <w:rFonts w:ascii="Sylfaen" w:hAnsi="Sylfaen" w:cstheme="minorHAnsi"/>
                <w:lang w:val="ka-GE"/>
              </w:rPr>
              <w:t>.</w:t>
            </w:r>
            <w:bookmarkStart w:id="0" w:name="_GoBack"/>
            <w:bookmarkEnd w:id="0"/>
          </w:p>
        </w:tc>
        <w:tc>
          <w:tcPr>
            <w:tcW w:w="3121" w:type="dxa"/>
          </w:tcPr>
          <w:p w:rsidR="00B65DD6" w:rsidRDefault="004E77C1" w:rsidP="00B65DD6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- პროფესიული მომზადების / გადამზადების </w:t>
            </w:r>
            <w:r w:rsidR="00695860">
              <w:rPr>
                <w:rFonts w:ascii="Sylfaen" w:hAnsi="Sylfaen" w:cstheme="minorHAnsi"/>
                <w:lang w:val="ka-GE"/>
              </w:rPr>
              <w:t xml:space="preserve">და სასწავლო </w:t>
            </w:r>
            <w:r>
              <w:rPr>
                <w:rFonts w:ascii="Sylfaen" w:hAnsi="Sylfaen" w:cstheme="minorHAnsi"/>
                <w:lang w:val="ka-GE"/>
              </w:rPr>
              <w:t xml:space="preserve">კურსები გაიარა </w:t>
            </w:r>
            <w:r>
              <w:rPr>
                <w:rFonts w:ascii="Sylfaen" w:hAnsi="Sylfaen" w:cstheme="minorHAnsi"/>
                <w:lang w:val="ka-GE"/>
              </w:rPr>
              <w:lastRenderedPageBreak/>
              <w:t>სულ მცირე</w:t>
            </w:r>
            <w:r w:rsidR="009D3E93">
              <w:rPr>
                <w:rFonts w:ascii="Sylfaen" w:hAnsi="Sylfaen" w:cstheme="minorHAnsi"/>
                <w:lang w:val="ka-GE"/>
              </w:rPr>
              <w:t xml:space="preserve"> </w:t>
            </w:r>
            <w:r w:rsidR="00601A82">
              <w:rPr>
                <w:rFonts w:ascii="Sylfaen" w:hAnsi="Sylfaen" w:cstheme="minorHAnsi"/>
                <w:lang w:val="ka-GE"/>
              </w:rPr>
              <w:t xml:space="preserve">50 </w:t>
            </w:r>
            <w:r>
              <w:rPr>
                <w:rFonts w:ascii="Sylfaen" w:hAnsi="Sylfaen" w:cstheme="minorHAnsi"/>
                <w:lang w:val="ka-GE"/>
              </w:rPr>
              <w:t>ახალგაზრდამ;</w:t>
            </w:r>
          </w:p>
          <w:p w:rsidR="004E77C1" w:rsidRPr="00953D8E" w:rsidRDefault="00953D8E" w:rsidP="00953D8E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Pr="00953D8E">
              <w:rPr>
                <w:rFonts w:ascii="Sylfaen" w:hAnsi="Sylfaen" w:cstheme="minorHAnsi"/>
                <w:lang w:val="ka-GE"/>
              </w:rPr>
              <w:t>ახალგაზრდების რაოდენობა, რომლებიც პროფესიულ განათლებაზე ხელმისაწვდომობას ძალიან პრობლემურად ან პრობლემურად აფასებენ</w:t>
            </w:r>
            <w:r w:rsidRPr="00953D8E">
              <w:rPr>
                <w:rFonts w:ascii="Sylfaen" w:hAnsi="Sylfaen" w:cstheme="minorHAnsi"/>
              </w:rPr>
              <w:t>14.0%</w:t>
            </w:r>
            <w:r>
              <w:rPr>
                <w:rFonts w:ascii="Sylfaen" w:hAnsi="Sylfaen" w:cstheme="minorHAnsi"/>
                <w:lang w:val="ka-GE"/>
              </w:rPr>
              <w:t xml:space="preserve">და </w:t>
            </w:r>
            <w:r w:rsidRPr="00953D8E">
              <w:rPr>
                <w:rFonts w:ascii="Sylfaen" w:hAnsi="Sylfaen" w:cstheme="minorHAnsi"/>
              </w:rPr>
              <w:t>40.4%</w:t>
            </w:r>
            <w:r>
              <w:rPr>
                <w:rFonts w:ascii="Sylfaen" w:hAnsi="Sylfaen" w:cstheme="minorHAnsi"/>
                <w:lang w:val="ka-GE"/>
              </w:rPr>
              <w:t xml:space="preserve">-დან </w:t>
            </w:r>
            <w:r w:rsidRPr="00953D8E">
              <w:rPr>
                <w:rFonts w:ascii="Sylfaen" w:hAnsi="Sylfaen" w:cstheme="minorHAnsi"/>
                <w:lang w:val="ka-GE"/>
              </w:rPr>
              <w:t xml:space="preserve">(ახალგ. კვლევა 2020) </w:t>
            </w:r>
            <w:r w:rsidRPr="00695860">
              <w:rPr>
                <w:rFonts w:ascii="Sylfaen" w:hAnsi="Sylfaen" w:cstheme="minorHAnsi"/>
                <w:lang w:val="ka-GE"/>
              </w:rPr>
              <w:t xml:space="preserve">შემცირებულია </w:t>
            </w:r>
            <w:r w:rsidR="00695860" w:rsidRPr="00695860">
              <w:rPr>
                <w:rFonts w:ascii="Sylfaen" w:hAnsi="Sylfaen" w:cstheme="minorHAnsi"/>
                <w:lang w:val="ka-GE"/>
              </w:rPr>
              <w:t>10</w:t>
            </w:r>
            <w:r w:rsidRPr="00695860">
              <w:rPr>
                <w:rFonts w:ascii="Sylfaen" w:hAnsi="Sylfaen" w:cstheme="minorHAnsi"/>
                <w:lang w:val="ka-GE"/>
              </w:rPr>
              <w:t xml:space="preserve">% და </w:t>
            </w:r>
            <w:r w:rsidR="00695860" w:rsidRPr="00695860">
              <w:rPr>
                <w:rFonts w:ascii="Sylfaen" w:hAnsi="Sylfaen" w:cstheme="minorHAnsi"/>
                <w:lang w:val="ka-GE"/>
              </w:rPr>
              <w:t>25</w:t>
            </w:r>
            <w:r w:rsidRPr="00695860">
              <w:rPr>
                <w:rFonts w:ascii="Sylfaen" w:hAnsi="Sylfaen" w:cstheme="minorHAnsi"/>
                <w:lang w:val="ka-GE"/>
              </w:rPr>
              <w:t>%-მდე.</w:t>
            </w:r>
          </w:p>
        </w:tc>
        <w:tc>
          <w:tcPr>
            <w:tcW w:w="2189" w:type="dxa"/>
          </w:tcPr>
          <w:p w:rsidR="00B65DD6" w:rsidRPr="00696A55" w:rsidRDefault="00B65DD6" w:rsidP="00B65DD6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B65DD6" w:rsidRPr="00696A55" w:rsidRDefault="00B65DD6" w:rsidP="004E77C1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 w:rsidR="004E77C1"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-2023</w:t>
            </w:r>
          </w:p>
        </w:tc>
        <w:tc>
          <w:tcPr>
            <w:tcW w:w="1800" w:type="dxa"/>
          </w:tcPr>
          <w:p w:rsidR="00B65DD6" w:rsidRPr="00696A55" w:rsidRDefault="00B65DD6" w:rsidP="00B65DD6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დონორული </w:t>
            </w:r>
            <w:r>
              <w:rPr>
                <w:rFonts w:ascii="Sylfaen" w:hAnsi="Sylfaen" w:cstheme="minorHAnsi"/>
                <w:lang w:val="ka-GE"/>
              </w:rPr>
              <w:lastRenderedPageBreak/>
              <w:t>დაფინანსება</w:t>
            </w:r>
          </w:p>
        </w:tc>
      </w:tr>
      <w:tr w:rsidR="00393C7C" w:rsidRPr="00696A55" w:rsidTr="005D09BE">
        <w:trPr>
          <w:trHeight w:val="456"/>
        </w:trPr>
        <w:tc>
          <w:tcPr>
            <w:tcW w:w="5148" w:type="dxa"/>
          </w:tcPr>
          <w:p w:rsidR="00393C7C" w:rsidRDefault="00393C7C" w:rsidP="00393C7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3.3.4. </w:t>
            </w:r>
            <w:r w:rsidRPr="00EF5FFE">
              <w:rPr>
                <w:rFonts w:ascii="Sylfaen" w:hAnsi="Sylfaen" w:cstheme="minorHAnsi"/>
                <w:lang w:val="ka-GE"/>
              </w:rPr>
              <w:t xml:space="preserve">საინფორმაციო პორტალის შექმნა, სადაც პროაქტიულად იქნება განთავსებული ინფორმაცია </w:t>
            </w:r>
            <w:r>
              <w:rPr>
                <w:rFonts w:ascii="Sylfaen" w:hAnsi="Sylfaen" w:cstheme="minorHAnsi"/>
                <w:lang w:val="ka-GE"/>
              </w:rPr>
              <w:t>სამეწარმეო და ბიზნეს საქმიანობის დაწყების და დაფინანსების შესაძლებლობების შესახებ</w:t>
            </w:r>
            <w:r w:rsidRPr="00EF5FFE"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121" w:type="dxa"/>
          </w:tcPr>
          <w:p w:rsidR="00393C7C" w:rsidRPr="00696A55" w:rsidRDefault="00393C7C" w:rsidP="00393C7C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- ფუნქციონირებს საინფორმაციო პორტალი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  <w:p w:rsidR="00393C7C" w:rsidRDefault="00393C7C" w:rsidP="00393C7C">
            <w:pPr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2189" w:type="dxa"/>
          </w:tcPr>
          <w:p w:rsidR="00393C7C" w:rsidRPr="00696A55" w:rsidRDefault="00393C7C" w:rsidP="00393C7C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393C7C" w:rsidRPr="00696A55" w:rsidRDefault="00393C7C" w:rsidP="00393C7C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2</w:t>
            </w:r>
          </w:p>
        </w:tc>
        <w:tc>
          <w:tcPr>
            <w:tcW w:w="1800" w:type="dxa"/>
          </w:tcPr>
          <w:p w:rsidR="00393C7C" w:rsidRPr="00696A55" w:rsidRDefault="00393C7C" w:rsidP="00393C7C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დონორული დაფინანსება</w:t>
            </w:r>
          </w:p>
        </w:tc>
      </w:tr>
    </w:tbl>
    <w:p w:rsidR="00C658ED" w:rsidRDefault="00C658ED" w:rsidP="00F443A8">
      <w:pPr>
        <w:rPr>
          <w:rFonts w:ascii="Sylfaen" w:hAnsi="Sylfaen"/>
        </w:rPr>
      </w:pPr>
    </w:p>
    <w:p w:rsidR="00CD2674" w:rsidRPr="00393C7C" w:rsidRDefault="00393C7C">
      <w:pPr>
        <w:rPr>
          <w:rFonts w:ascii="Sylfaen" w:hAnsi="Sylfaen"/>
          <w:b/>
          <w:lang w:val="ka-GE"/>
        </w:rPr>
      </w:pPr>
      <w:r w:rsidRPr="00393C7C">
        <w:rPr>
          <w:rFonts w:ascii="Sylfaen" w:hAnsi="Sylfaen"/>
          <w:b/>
          <w:lang w:val="ka-GE"/>
        </w:rPr>
        <w:t>4. განხორციელება</w:t>
      </w:r>
      <w:r w:rsidR="00CD2674" w:rsidRPr="00393C7C">
        <w:rPr>
          <w:rFonts w:ascii="Sylfaen" w:hAnsi="Sylfaen"/>
          <w:b/>
          <w:lang w:val="ka-GE"/>
        </w:rPr>
        <w:t>, კოორდინაცია, მონიტორინგი და შეფასება</w:t>
      </w:r>
    </w:p>
    <w:tbl>
      <w:tblPr>
        <w:tblStyle w:val="TableGrid"/>
        <w:tblW w:w="13248" w:type="dxa"/>
        <w:tblLayout w:type="fixed"/>
        <w:tblLook w:val="04A0"/>
      </w:tblPr>
      <w:tblGrid>
        <w:gridCol w:w="5148"/>
        <w:gridCol w:w="3121"/>
        <w:gridCol w:w="2189"/>
        <w:gridCol w:w="990"/>
        <w:gridCol w:w="1800"/>
      </w:tblGrid>
      <w:tr w:rsidR="00393C7C" w:rsidRPr="00696A55" w:rsidTr="00393C7C">
        <w:trPr>
          <w:trHeight w:val="647"/>
        </w:trPr>
        <w:tc>
          <w:tcPr>
            <w:tcW w:w="5148" w:type="dxa"/>
          </w:tcPr>
          <w:p w:rsidR="00393C7C" w:rsidRPr="00696A55" w:rsidRDefault="00393C7C" w:rsidP="005D09B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არწერა)</w:t>
            </w:r>
          </w:p>
        </w:tc>
        <w:tc>
          <w:tcPr>
            <w:tcW w:w="3121" w:type="dxa"/>
          </w:tcPr>
          <w:p w:rsidR="00393C7C" w:rsidRPr="00696A55" w:rsidRDefault="00393C7C" w:rsidP="005D09BE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393C7C" w:rsidRPr="00696A55" w:rsidRDefault="00393C7C" w:rsidP="005D09BE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393C7C" w:rsidRPr="00696A55" w:rsidRDefault="00393C7C" w:rsidP="005D09B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393C7C" w:rsidRPr="00696A55" w:rsidRDefault="00393C7C" w:rsidP="005D09B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393C7C" w:rsidRPr="00393C7C" w:rsidTr="00393C7C">
        <w:trPr>
          <w:trHeight w:val="647"/>
        </w:trPr>
        <w:tc>
          <w:tcPr>
            <w:tcW w:w="5148" w:type="dxa"/>
          </w:tcPr>
          <w:p w:rsidR="00393C7C" w:rsidRPr="00393C7C" w:rsidRDefault="00393C7C" w:rsidP="00393C7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4.1. </w:t>
            </w:r>
            <w:r w:rsidRPr="00696A55">
              <w:rPr>
                <w:rFonts w:ascii="Sylfaen" w:hAnsi="Sylfaen"/>
                <w:lang w:val="ka-GE"/>
              </w:rPr>
              <w:t>არასამთავრობო სექტორთან დიალოგისთვის ინსტიტუციონალური და მუდმივმოქმედი პლატფორმის შექმნა და მათი ჩართვა სტრატეგიის იმპლემენტაციის</w:t>
            </w:r>
            <w:r>
              <w:rPr>
                <w:rFonts w:ascii="Sylfaen" w:hAnsi="Sylfaen"/>
                <w:lang w:val="ka-GE"/>
              </w:rPr>
              <w:t>, მონიტორინგისა და შეფასების</w:t>
            </w:r>
            <w:r w:rsidRPr="00696A55">
              <w:rPr>
                <w:rFonts w:ascii="Sylfaen" w:hAnsi="Sylfaen"/>
                <w:lang w:val="ka-GE"/>
              </w:rPr>
              <w:t xml:space="preserve"> პროცესში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1" w:type="dxa"/>
          </w:tcPr>
          <w:p w:rsidR="00393C7C" w:rsidRDefault="00393C7C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შექმნილია სამუშაო ჯგუფი;</w:t>
            </w:r>
          </w:p>
          <w:p w:rsidR="00393C7C" w:rsidRPr="00393C7C" w:rsidRDefault="00393C7C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ყოვეწლიურად ტარდება სულ მცირე 4 შეხვედრა.</w:t>
            </w:r>
          </w:p>
        </w:tc>
        <w:tc>
          <w:tcPr>
            <w:tcW w:w="2189" w:type="dxa"/>
          </w:tcPr>
          <w:p w:rsidR="00393C7C" w:rsidRPr="00696A55" w:rsidRDefault="00393C7C" w:rsidP="00393C7C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393C7C" w:rsidRPr="00696A55" w:rsidRDefault="00393C7C" w:rsidP="00393C7C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1800" w:type="dxa"/>
          </w:tcPr>
          <w:p w:rsidR="00393C7C" w:rsidRPr="00696A55" w:rsidRDefault="00393C7C" w:rsidP="00393C7C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805E3" w:rsidRPr="00393C7C" w:rsidTr="00393C7C">
        <w:trPr>
          <w:trHeight w:val="647"/>
        </w:trPr>
        <w:tc>
          <w:tcPr>
            <w:tcW w:w="5148" w:type="dxa"/>
          </w:tcPr>
          <w:p w:rsidR="00C805E3" w:rsidRPr="00696A55" w:rsidRDefault="00C805E3" w:rsidP="00C805E3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4.2. </w:t>
            </w:r>
            <w:r w:rsidRPr="00696A55">
              <w:rPr>
                <w:rFonts w:ascii="Sylfaen" w:hAnsi="Sylfaen" w:cstheme="minorHAnsi"/>
                <w:lang w:val="ka-GE"/>
              </w:rPr>
              <w:t>ყოველწლიური მუნიციპალური ახალგაზრდული ფორუმის ჩატარება ახალგაზრდული სექტორის მონაწილეობით, გაწეულ სამუშაოზე ანგარიშგება-შეფასებ</w:t>
            </w:r>
            <w:r>
              <w:rPr>
                <w:rFonts w:ascii="Sylfaen" w:hAnsi="Sylfaen" w:cstheme="minorHAnsi"/>
                <w:lang w:val="ka-GE"/>
              </w:rPr>
              <w:t xml:space="preserve">ისა და </w:t>
            </w:r>
            <w:r>
              <w:rPr>
                <w:rFonts w:ascii="Sylfaen" w:hAnsi="Sylfaen" w:cstheme="minorHAnsi"/>
                <w:lang w:val="ka-GE"/>
              </w:rPr>
              <w:lastRenderedPageBreak/>
              <w:t>სამომავლო აქტივობების დაგეგმვისა და განხილვის მიზნით.</w:t>
            </w:r>
          </w:p>
        </w:tc>
        <w:tc>
          <w:tcPr>
            <w:tcW w:w="3121" w:type="dxa"/>
          </w:tcPr>
          <w:p w:rsidR="00C805E3" w:rsidRDefault="00C805E3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-  ყოველწლიურად ტარდება 1 ახალგაზრუდლი ფორუმი.</w:t>
            </w:r>
          </w:p>
        </w:tc>
        <w:tc>
          <w:tcPr>
            <w:tcW w:w="2189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C805E3" w:rsidRPr="00696A55" w:rsidRDefault="00C805E3" w:rsidP="00C805E3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 w:rsidR="0018061C"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1800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805E3" w:rsidRPr="00393C7C" w:rsidTr="00393C7C">
        <w:trPr>
          <w:trHeight w:val="647"/>
        </w:trPr>
        <w:tc>
          <w:tcPr>
            <w:tcW w:w="5148" w:type="dxa"/>
          </w:tcPr>
          <w:p w:rsidR="00C805E3" w:rsidRDefault="00C805E3" w:rsidP="00C805E3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4.3. წლიური ანგარიშის მომზადება და საჯაროდ გამოქვეყნება.</w:t>
            </w:r>
          </w:p>
        </w:tc>
        <w:tc>
          <w:tcPr>
            <w:tcW w:w="3121" w:type="dxa"/>
          </w:tcPr>
          <w:p w:rsidR="00C805E3" w:rsidRDefault="00C805E3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ყოველი წლის დეკემბერში მზადდება და საჯაროდ ქვეყნდება ანგარიში.</w:t>
            </w:r>
          </w:p>
        </w:tc>
        <w:tc>
          <w:tcPr>
            <w:tcW w:w="2189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C805E3" w:rsidRPr="00696A55" w:rsidRDefault="00C805E3" w:rsidP="00C805E3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2</w:t>
            </w:r>
          </w:p>
        </w:tc>
        <w:tc>
          <w:tcPr>
            <w:tcW w:w="1800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805E3" w:rsidRPr="00393C7C" w:rsidTr="00393C7C">
        <w:trPr>
          <w:trHeight w:val="647"/>
        </w:trPr>
        <w:tc>
          <w:tcPr>
            <w:tcW w:w="5148" w:type="dxa"/>
          </w:tcPr>
          <w:p w:rsidR="00C805E3" w:rsidRDefault="00C805E3" w:rsidP="00C805E3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4.4. სტრატეგიის საბოლოო შეფასების ანგარიშის მომზადება და გამოქვეყნება.</w:t>
            </w:r>
          </w:p>
        </w:tc>
        <w:tc>
          <w:tcPr>
            <w:tcW w:w="3121" w:type="dxa"/>
          </w:tcPr>
          <w:p w:rsidR="00C805E3" w:rsidRDefault="00C805E3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მომზადებულია და გამოქვეყნებულია სტრატეგიის საბოლოო შეფასების ანგარიში.</w:t>
            </w:r>
          </w:p>
        </w:tc>
        <w:tc>
          <w:tcPr>
            <w:tcW w:w="2189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C805E3" w:rsidRPr="00696A55" w:rsidRDefault="00C805E3" w:rsidP="00C805E3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1800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C805E3" w:rsidRPr="00393C7C" w:rsidTr="00393C7C">
        <w:trPr>
          <w:trHeight w:val="647"/>
        </w:trPr>
        <w:tc>
          <w:tcPr>
            <w:tcW w:w="5148" w:type="dxa"/>
          </w:tcPr>
          <w:p w:rsidR="00C805E3" w:rsidRDefault="00C805E3" w:rsidP="00C805E3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4.5. მტკიცებულებებზე დაფუძნებული მიდგომის დანერგვა სტრატეგიისა და სამოქმედო გეგმის განხორციელების პროცესში.</w:t>
            </w:r>
          </w:p>
        </w:tc>
        <w:tc>
          <w:tcPr>
            <w:tcW w:w="3121" w:type="dxa"/>
          </w:tcPr>
          <w:p w:rsidR="00C805E3" w:rsidRDefault="00C805E3" w:rsidP="00C805E3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სამოქმედო გეგმით გათვალისწინებული აქტივობების განხორციელების, დაგეგმვისა და შეფასებისთვის, მათი სპეციფიკის გათვალისწინებით, ტარდება სხვადასხვა ტიპის კვლევითი სამუშაოები.</w:t>
            </w:r>
          </w:p>
        </w:tc>
        <w:tc>
          <w:tcPr>
            <w:tcW w:w="2189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</w:rPr>
            </w:pPr>
            <w:r w:rsidRPr="00696A55">
              <w:rPr>
                <w:rFonts w:ascii="Sylfaen" w:hAnsi="Sylfaen" w:cstheme="minorHAnsi"/>
                <w:lang w:val="ka-GE"/>
              </w:rPr>
              <w:t xml:space="preserve">სიღნაღის მუნიციპალიტეტის მერია </w:t>
            </w:r>
          </w:p>
        </w:tc>
        <w:tc>
          <w:tcPr>
            <w:tcW w:w="990" w:type="dxa"/>
          </w:tcPr>
          <w:p w:rsidR="00C805E3" w:rsidRPr="00696A55" w:rsidRDefault="00C805E3" w:rsidP="00C805E3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1800" w:type="dxa"/>
          </w:tcPr>
          <w:p w:rsidR="00C805E3" w:rsidRPr="00696A55" w:rsidRDefault="00C805E3" w:rsidP="00C805E3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CD2674" w:rsidRPr="00696A55" w:rsidRDefault="00CD2674">
      <w:pPr>
        <w:rPr>
          <w:rFonts w:ascii="Sylfaen" w:hAnsi="Sylfaen"/>
          <w:lang w:val="ka-GE"/>
        </w:rPr>
      </w:pPr>
    </w:p>
    <w:sectPr w:rsidR="00CD2674" w:rsidRPr="00696A55" w:rsidSect="006325B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A4" w:rsidRDefault="005260A4" w:rsidP="00FA4CF2">
      <w:pPr>
        <w:spacing w:after="0" w:line="240" w:lineRule="auto"/>
      </w:pPr>
      <w:r>
        <w:separator/>
      </w:r>
    </w:p>
  </w:endnote>
  <w:endnote w:type="continuationSeparator" w:id="1">
    <w:p w:rsidR="005260A4" w:rsidRDefault="005260A4" w:rsidP="00FA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74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CF2" w:rsidRDefault="00E921A7">
        <w:pPr>
          <w:pStyle w:val="Footer"/>
          <w:jc w:val="center"/>
        </w:pPr>
        <w:r>
          <w:fldChar w:fldCharType="begin"/>
        </w:r>
        <w:r w:rsidR="00FA4CF2">
          <w:instrText xml:space="preserve"> PAGE   \* MERGEFORMAT </w:instrText>
        </w:r>
        <w:r>
          <w:fldChar w:fldCharType="separate"/>
        </w:r>
        <w:r w:rsidR="009D3E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4CF2" w:rsidRDefault="00FA4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A4" w:rsidRDefault="005260A4" w:rsidP="00FA4CF2">
      <w:pPr>
        <w:spacing w:after="0" w:line="240" w:lineRule="auto"/>
      </w:pPr>
      <w:r>
        <w:separator/>
      </w:r>
    </w:p>
  </w:footnote>
  <w:footnote w:type="continuationSeparator" w:id="1">
    <w:p w:rsidR="005260A4" w:rsidRDefault="005260A4" w:rsidP="00FA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2982"/>
    <w:multiLevelType w:val="hybridMultilevel"/>
    <w:tmpl w:val="505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5B5"/>
    <w:rsid w:val="00086510"/>
    <w:rsid w:val="0009138C"/>
    <w:rsid w:val="00095B5D"/>
    <w:rsid w:val="000A1EFF"/>
    <w:rsid w:val="000A6DF9"/>
    <w:rsid w:val="000B4351"/>
    <w:rsid w:val="000E01B9"/>
    <w:rsid w:val="00151605"/>
    <w:rsid w:val="001553A3"/>
    <w:rsid w:val="0018061C"/>
    <w:rsid w:val="00191EFF"/>
    <w:rsid w:val="00194D4C"/>
    <w:rsid w:val="001B3664"/>
    <w:rsid w:val="001D1CA7"/>
    <w:rsid w:val="001D334F"/>
    <w:rsid w:val="002428EC"/>
    <w:rsid w:val="00293FD3"/>
    <w:rsid w:val="002B31B2"/>
    <w:rsid w:val="002B396E"/>
    <w:rsid w:val="002D4AAC"/>
    <w:rsid w:val="003565FC"/>
    <w:rsid w:val="00367277"/>
    <w:rsid w:val="00393C7C"/>
    <w:rsid w:val="003B4646"/>
    <w:rsid w:val="003F453C"/>
    <w:rsid w:val="0041152D"/>
    <w:rsid w:val="00443455"/>
    <w:rsid w:val="00450433"/>
    <w:rsid w:val="00470511"/>
    <w:rsid w:val="00473626"/>
    <w:rsid w:val="00494517"/>
    <w:rsid w:val="004E77C1"/>
    <w:rsid w:val="00510D3A"/>
    <w:rsid w:val="005260A4"/>
    <w:rsid w:val="00581F34"/>
    <w:rsid w:val="005A674C"/>
    <w:rsid w:val="005B639E"/>
    <w:rsid w:val="005D0BE4"/>
    <w:rsid w:val="005E026B"/>
    <w:rsid w:val="005E59FB"/>
    <w:rsid w:val="005F6104"/>
    <w:rsid w:val="00601A82"/>
    <w:rsid w:val="006272FA"/>
    <w:rsid w:val="006325B5"/>
    <w:rsid w:val="0065785A"/>
    <w:rsid w:val="00670CFA"/>
    <w:rsid w:val="00676629"/>
    <w:rsid w:val="0068446D"/>
    <w:rsid w:val="00695860"/>
    <w:rsid w:val="00696A55"/>
    <w:rsid w:val="006A6D19"/>
    <w:rsid w:val="006E2AFE"/>
    <w:rsid w:val="007337C6"/>
    <w:rsid w:val="00751CBD"/>
    <w:rsid w:val="00753A8F"/>
    <w:rsid w:val="007A3926"/>
    <w:rsid w:val="00862F2F"/>
    <w:rsid w:val="00891E40"/>
    <w:rsid w:val="009027B8"/>
    <w:rsid w:val="00915FCE"/>
    <w:rsid w:val="009302EF"/>
    <w:rsid w:val="009415A9"/>
    <w:rsid w:val="00953D8E"/>
    <w:rsid w:val="009568EA"/>
    <w:rsid w:val="009D3E93"/>
    <w:rsid w:val="009E737F"/>
    <w:rsid w:val="009F5CAB"/>
    <w:rsid w:val="00A07A62"/>
    <w:rsid w:val="00A22925"/>
    <w:rsid w:val="00A57EBE"/>
    <w:rsid w:val="00A74838"/>
    <w:rsid w:val="00AA475F"/>
    <w:rsid w:val="00AB42CD"/>
    <w:rsid w:val="00AC0D57"/>
    <w:rsid w:val="00AE56EC"/>
    <w:rsid w:val="00B65DD6"/>
    <w:rsid w:val="00B93F16"/>
    <w:rsid w:val="00BA4A93"/>
    <w:rsid w:val="00BB7C89"/>
    <w:rsid w:val="00BD7F35"/>
    <w:rsid w:val="00BF0022"/>
    <w:rsid w:val="00C106DA"/>
    <w:rsid w:val="00C30BF6"/>
    <w:rsid w:val="00C5076D"/>
    <w:rsid w:val="00C51BEF"/>
    <w:rsid w:val="00C658ED"/>
    <w:rsid w:val="00C805E3"/>
    <w:rsid w:val="00C80CBF"/>
    <w:rsid w:val="00C92F4C"/>
    <w:rsid w:val="00CD2674"/>
    <w:rsid w:val="00CD45FF"/>
    <w:rsid w:val="00CD7859"/>
    <w:rsid w:val="00CE65FC"/>
    <w:rsid w:val="00CF506F"/>
    <w:rsid w:val="00D04297"/>
    <w:rsid w:val="00D12691"/>
    <w:rsid w:val="00D44D67"/>
    <w:rsid w:val="00D5270F"/>
    <w:rsid w:val="00DC5AF6"/>
    <w:rsid w:val="00E17394"/>
    <w:rsid w:val="00E7237A"/>
    <w:rsid w:val="00E84120"/>
    <w:rsid w:val="00E91C90"/>
    <w:rsid w:val="00E921A7"/>
    <w:rsid w:val="00E93DB9"/>
    <w:rsid w:val="00EB7FE8"/>
    <w:rsid w:val="00EF5FFE"/>
    <w:rsid w:val="00F443A8"/>
    <w:rsid w:val="00F90940"/>
    <w:rsid w:val="00FA4CF2"/>
    <w:rsid w:val="00FB3D0B"/>
    <w:rsid w:val="00FC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F2"/>
  </w:style>
  <w:style w:type="paragraph" w:styleId="Footer">
    <w:name w:val="footer"/>
    <w:basedOn w:val="Normal"/>
    <w:link w:val="FooterChar"/>
    <w:uiPriority w:val="99"/>
    <w:unhideWhenUsed/>
    <w:rsid w:val="00FA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BE71-8B34-4910-BE9F-F970634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Rati</dc:creator>
  <cp:lastModifiedBy>hp</cp:lastModifiedBy>
  <cp:revision>29</cp:revision>
  <dcterms:created xsi:type="dcterms:W3CDTF">2021-04-13T17:53:00Z</dcterms:created>
  <dcterms:modified xsi:type="dcterms:W3CDTF">2021-05-21T13:00:00Z</dcterms:modified>
</cp:coreProperties>
</file>